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959D0" w14:textId="56643674" w:rsidR="0056234B" w:rsidRPr="00B95555" w:rsidRDefault="0056234B" w:rsidP="007677FE">
      <w:pPr>
        <w:pStyle w:val="Titel"/>
        <w:spacing w:before="1080"/>
        <w:jc w:val="center"/>
        <w:rPr>
          <w:b/>
          <w:sz w:val="72"/>
          <w:szCs w:val="72"/>
        </w:rPr>
      </w:pPr>
      <w:proofErr w:type="spellStart"/>
      <w:r w:rsidRPr="00B95555">
        <w:rPr>
          <w:b/>
          <w:sz w:val="72"/>
          <w:szCs w:val="72"/>
        </w:rPr>
        <w:t>Robotic</w:t>
      </w:r>
      <w:proofErr w:type="spellEnd"/>
      <w:r w:rsidRPr="00B95555">
        <w:rPr>
          <w:b/>
          <w:sz w:val="72"/>
          <w:szCs w:val="72"/>
        </w:rPr>
        <w:t xml:space="preserve"> </w:t>
      </w:r>
      <w:proofErr w:type="spellStart"/>
      <w:r w:rsidRPr="00B95555">
        <w:rPr>
          <w:b/>
          <w:sz w:val="72"/>
          <w:szCs w:val="72"/>
        </w:rPr>
        <w:t>Parcel</w:t>
      </w:r>
      <w:proofErr w:type="spellEnd"/>
      <w:r w:rsidRPr="00B95555">
        <w:rPr>
          <w:b/>
          <w:sz w:val="72"/>
          <w:szCs w:val="72"/>
        </w:rPr>
        <w:t xml:space="preserve"> </w:t>
      </w:r>
      <w:r w:rsidR="00D84D41">
        <w:rPr>
          <w:b/>
          <w:sz w:val="72"/>
          <w:szCs w:val="72"/>
        </w:rPr>
        <w:t>Service</w:t>
      </w:r>
    </w:p>
    <w:p w14:paraId="316747BF" w14:textId="3E26A1EE" w:rsidR="00A2617E" w:rsidRPr="00B95555" w:rsidRDefault="007677FE" w:rsidP="007677FE">
      <w:pPr>
        <w:pStyle w:val="Untertitel"/>
        <w:numPr>
          <w:ilvl w:val="0"/>
          <w:numId w:val="0"/>
        </w:numPr>
        <w:spacing w:before="360"/>
        <w:jc w:val="center"/>
        <w:rPr>
          <w:b/>
          <w:sz w:val="24"/>
          <w:szCs w:val="24"/>
        </w:rPr>
      </w:pPr>
      <w:r>
        <w:rPr>
          <w:b/>
          <w:sz w:val="24"/>
          <w:szCs w:val="24"/>
        </w:rPr>
        <w:t xml:space="preserve">- </w:t>
      </w:r>
      <w:r w:rsidR="00D84D41">
        <w:rPr>
          <w:b/>
          <w:sz w:val="24"/>
          <w:szCs w:val="24"/>
        </w:rPr>
        <w:t>ferngesteuerte und</w:t>
      </w:r>
      <w:r w:rsidR="0056234B" w:rsidRPr="00B95555">
        <w:rPr>
          <w:b/>
          <w:sz w:val="24"/>
          <w:szCs w:val="24"/>
        </w:rPr>
        <w:t xml:space="preserve"> autonome Paketzustellung</w:t>
      </w:r>
      <w:r w:rsidR="003922CF">
        <w:rPr>
          <w:b/>
          <w:sz w:val="24"/>
          <w:szCs w:val="24"/>
        </w:rPr>
        <w:t xml:space="preserve"> -</w:t>
      </w:r>
    </w:p>
    <w:p w14:paraId="6238334A" w14:textId="77777777" w:rsidR="00A2617E" w:rsidRDefault="00A2617E" w:rsidP="00A2617E">
      <w:pPr>
        <w:pStyle w:val="Untertitel"/>
        <w:spacing w:before="360"/>
        <w:jc w:val="center"/>
      </w:pPr>
    </w:p>
    <w:p w14:paraId="211493F9" w14:textId="77777777" w:rsidR="00A2617E" w:rsidRPr="00B95555" w:rsidRDefault="0056234B" w:rsidP="00A2617E">
      <w:pPr>
        <w:pStyle w:val="Untertitel"/>
        <w:spacing w:before="360"/>
        <w:jc w:val="center"/>
        <w:rPr>
          <w:b/>
          <w:sz w:val="44"/>
          <w:szCs w:val="44"/>
        </w:rPr>
      </w:pPr>
      <w:r w:rsidRPr="00B95555">
        <w:rPr>
          <w:b/>
          <w:sz w:val="44"/>
          <w:szCs w:val="44"/>
        </w:rPr>
        <w:t>19. Leistungswettbewerb</w:t>
      </w:r>
    </w:p>
    <w:p w14:paraId="2D7D7520" w14:textId="41D4489C" w:rsidR="00A2617E" w:rsidRPr="004650F0" w:rsidRDefault="00D84D41" w:rsidP="0056234B">
      <w:pPr>
        <w:spacing w:before="360"/>
        <w:jc w:val="center"/>
        <w:rPr>
          <w:b/>
          <w:bCs/>
        </w:rPr>
      </w:pPr>
      <w:r w:rsidRPr="004650F0">
        <w:rPr>
          <w:b/>
          <w:bCs/>
        </w:rPr>
        <w:t>Teil II</w:t>
      </w:r>
    </w:p>
    <w:p w14:paraId="410312E8" w14:textId="62DD8619" w:rsidR="0056234B" w:rsidRDefault="0056234B" w:rsidP="00880949">
      <w:pPr>
        <w:spacing w:before="360"/>
        <w:jc w:val="center"/>
      </w:pPr>
      <w:r>
        <w:br/>
      </w:r>
      <w:r>
        <w:rPr>
          <w:noProof/>
          <w:lang w:eastAsia="de-DE"/>
        </w:rPr>
        <w:drawing>
          <wp:inline distT="0" distB="0" distL="0" distR="0" wp14:anchorId="72F6C1A1" wp14:editId="7F6F3632">
            <wp:extent cx="3034800" cy="223920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bilogo_FormelZ_Stiftu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4800" cy="2239200"/>
                    </a:xfrm>
                    <a:prstGeom prst="rect">
                      <a:avLst/>
                    </a:prstGeom>
                  </pic:spPr>
                </pic:pic>
              </a:graphicData>
            </a:graphic>
          </wp:inline>
        </w:drawing>
      </w:r>
    </w:p>
    <w:p w14:paraId="676E536F" w14:textId="0B8E2115" w:rsidR="00B22629" w:rsidRDefault="00B22629" w:rsidP="00880949">
      <w:pPr>
        <w:spacing w:before="360"/>
        <w:jc w:val="center"/>
      </w:pPr>
    </w:p>
    <w:p w14:paraId="7C815CE9" w14:textId="77777777" w:rsidR="00CE47CB" w:rsidRDefault="00CE47CB" w:rsidP="00880949">
      <w:pPr>
        <w:spacing w:before="360"/>
        <w:jc w:val="center"/>
      </w:pPr>
    </w:p>
    <w:tbl>
      <w:tblPr>
        <w:tblStyle w:val="Tabellenraster"/>
        <w:tblW w:w="9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236"/>
        <w:gridCol w:w="3559"/>
        <w:gridCol w:w="257"/>
        <w:gridCol w:w="2706"/>
        <w:gridCol w:w="9"/>
      </w:tblGrid>
      <w:tr w:rsidR="00B22629" w14:paraId="3C699CD8" w14:textId="77777777" w:rsidTr="00CE47CB">
        <w:trPr>
          <w:trHeight w:val="288"/>
        </w:trPr>
        <w:tc>
          <w:tcPr>
            <w:tcW w:w="2841" w:type="dxa"/>
          </w:tcPr>
          <w:p w14:paraId="73E04B8B" w14:textId="77777777" w:rsidR="00B22629" w:rsidRDefault="00B22629" w:rsidP="00CE47CB">
            <w:pPr>
              <w:tabs>
                <w:tab w:val="left" w:pos="4962"/>
                <w:tab w:val="left" w:pos="5610"/>
              </w:tabs>
            </w:pPr>
            <w:r>
              <w:t>organisiert von:</w:t>
            </w:r>
          </w:p>
          <w:p w14:paraId="18454A27" w14:textId="5614B7E9" w:rsidR="00C97536" w:rsidRDefault="00C97536" w:rsidP="00CE47CB">
            <w:pPr>
              <w:tabs>
                <w:tab w:val="left" w:pos="4962"/>
                <w:tab w:val="left" w:pos="5610"/>
              </w:tabs>
            </w:pPr>
          </w:p>
        </w:tc>
        <w:tc>
          <w:tcPr>
            <w:tcW w:w="236" w:type="dxa"/>
          </w:tcPr>
          <w:p w14:paraId="7DBFF061" w14:textId="0AB68CD4" w:rsidR="00B22629" w:rsidRDefault="00B22629" w:rsidP="00CE47CB">
            <w:pPr>
              <w:tabs>
                <w:tab w:val="left" w:pos="4962"/>
                <w:tab w:val="left" w:pos="5610"/>
              </w:tabs>
            </w:pPr>
          </w:p>
        </w:tc>
        <w:tc>
          <w:tcPr>
            <w:tcW w:w="6531" w:type="dxa"/>
            <w:gridSpan w:val="4"/>
          </w:tcPr>
          <w:p w14:paraId="4293D545" w14:textId="6748B4D6" w:rsidR="00B22629" w:rsidDel="00943E40" w:rsidRDefault="00B22629" w:rsidP="00CE47CB">
            <w:pPr>
              <w:tabs>
                <w:tab w:val="left" w:pos="822"/>
              </w:tabs>
              <w:jc w:val="left"/>
            </w:pPr>
          </w:p>
        </w:tc>
      </w:tr>
      <w:tr w:rsidR="00CE47CB" w14:paraId="0FBC0AD2" w14:textId="77777777" w:rsidTr="00CE47CB">
        <w:trPr>
          <w:gridAfter w:val="1"/>
          <w:wAfter w:w="9" w:type="dxa"/>
          <w:trHeight w:val="623"/>
        </w:trPr>
        <w:tc>
          <w:tcPr>
            <w:tcW w:w="9599" w:type="dxa"/>
            <w:gridSpan w:val="5"/>
          </w:tcPr>
          <w:p w14:paraId="541DA126" w14:textId="595EEAD6" w:rsidR="00CE47CB" w:rsidRPr="00CE47CB" w:rsidRDefault="00CE47CB" w:rsidP="00CE47CB">
            <w:pPr>
              <w:tabs>
                <w:tab w:val="left" w:pos="822"/>
              </w:tabs>
              <w:jc w:val="center"/>
              <w:rPr>
                <w:sz w:val="32"/>
                <w:szCs w:val="32"/>
                <w:u w:val="single"/>
              </w:rPr>
            </w:pPr>
            <w:r w:rsidRPr="00CE47CB">
              <w:rPr>
                <w:color w:val="4EB6B5"/>
                <w:sz w:val="32"/>
                <w:szCs w:val="32"/>
                <w:u w:val="single"/>
              </w:rPr>
              <w:t>MINT-Kompetenzzentrum Formel (Z)</w:t>
            </w:r>
            <w:proofErr w:type="spellStart"/>
            <w:r w:rsidRPr="00CE47CB">
              <w:rPr>
                <w:color w:val="4EB6B5"/>
                <w:sz w:val="32"/>
                <w:szCs w:val="32"/>
                <w:u w:val="single"/>
              </w:rPr>
              <w:t>ukunft</w:t>
            </w:r>
            <w:proofErr w:type="spellEnd"/>
            <w:r w:rsidRPr="00CE47CB">
              <w:rPr>
                <w:color w:val="4EB6B5"/>
                <w:sz w:val="32"/>
                <w:szCs w:val="32"/>
                <w:u w:val="single"/>
              </w:rPr>
              <w:t xml:space="preserve"> für den Landkreis Verden</w:t>
            </w:r>
          </w:p>
        </w:tc>
      </w:tr>
      <w:tr w:rsidR="00B22629" w14:paraId="47E5B4F6" w14:textId="77777777" w:rsidTr="00CE47CB">
        <w:tc>
          <w:tcPr>
            <w:tcW w:w="2841" w:type="dxa"/>
          </w:tcPr>
          <w:p w14:paraId="656F8534" w14:textId="77777777" w:rsidR="00C97536" w:rsidRDefault="00C97536" w:rsidP="00CE47CB">
            <w:pPr>
              <w:tabs>
                <w:tab w:val="left" w:pos="4962"/>
                <w:tab w:val="left" w:pos="5610"/>
              </w:tabs>
            </w:pPr>
          </w:p>
          <w:p w14:paraId="21B1D4E5" w14:textId="262B47D5" w:rsidR="00B22629" w:rsidRDefault="00B22629" w:rsidP="00CE47CB">
            <w:pPr>
              <w:tabs>
                <w:tab w:val="left" w:pos="4962"/>
                <w:tab w:val="left" w:pos="5610"/>
              </w:tabs>
            </w:pPr>
            <w:r>
              <w:t xml:space="preserve">gefördert </w:t>
            </w:r>
            <w:r w:rsidR="00CE47CB">
              <w:t>durch</w:t>
            </w:r>
            <w:r>
              <w:t>:</w:t>
            </w:r>
          </w:p>
        </w:tc>
        <w:tc>
          <w:tcPr>
            <w:tcW w:w="236" w:type="dxa"/>
          </w:tcPr>
          <w:p w14:paraId="17FCDA2B" w14:textId="353A894B" w:rsidR="00B22629" w:rsidRDefault="00B22629" w:rsidP="00CE47CB">
            <w:pPr>
              <w:tabs>
                <w:tab w:val="left" w:pos="4962"/>
                <w:tab w:val="left" w:pos="5610"/>
              </w:tabs>
            </w:pPr>
          </w:p>
        </w:tc>
        <w:tc>
          <w:tcPr>
            <w:tcW w:w="3559" w:type="dxa"/>
          </w:tcPr>
          <w:p w14:paraId="63A9CDEF" w14:textId="3FDD0E40" w:rsidR="00B22629" w:rsidRDefault="00B22629" w:rsidP="00CE47CB">
            <w:pPr>
              <w:tabs>
                <w:tab w:val="left" w:pos="4962"/>
                <w:tab w:val="left" w:pos="5610"/>
              </w:tabs>
              <w:jc w:val="left"/>
            </w:pPr>
          </w:p>
        </w:tc>
        <w:tc>
          <w:tcPr>
            <w:tcW w:w="257" w:type="dxa"/>
          </w:tcPr>
          <w:p w14:paraId="6E574B7A" w14:textId="77777777" w:rsidR="00B22629" w:rsidRDefault="00B22629" w:rsidP="00CE47CB">
            <w:pPr>
              <w:tabs>
                <w:tab w:val="left" w:pos="822"/>
              </w:tabs>
              <w:jc w:val="left"/>
            </w:pPr>
          </w:p>
        </w:tc>
        <w:tc>
          <w:tcPr>
            <w:tcW w:w="2715" w:type="dxa"/>
            <w:gridSpan w:val="2"/>
          </w:tcPr>
          <w:p w14:paraId="044E38CD" w14:textId="0183C474" w:rsidR="00B22629" w:rsidRDefault="00B22629" w:rsidP="00CE47CB">
            <w:pPr>
              <w:tabs>
                <w:tab w:val="left" w:pos="822"/>
              </w:tabs>
              <w:jc w:val="left"/>
            </w:pPr>
          </w:p>
        </w:tc>
      </w:tr>
      <w:tr w:rsidR="00B22629" w14:paraId="3899C459" w14:textId="77777777" w:rsidTr="00CE47CB">
        <w:tc>
          <w:tcPr>
            <w:tcW w:w="2841" w:type="dxa"/>
          </w:tcPr>
          <w:p w14:paraId="61F8E2A4" w14:textId="6BC5E8BA" w:rsidR="00B22629" w:rsidRDefault="00B22629" w:rsidP="00B22629">
            <w:pPr>
              <w:tabs>
                <w:tab w:val="left" w:pos="4962"/>
                <w:tab w:val="left" w:pos="5610"/>
              </w:tabs>
              <w:spacing w:before="360"/>
            </w:pPr>
            <w:r w:rsidRPr="005B352F">
              <w:rPr>
                <w:rFonts w:ascii="Arial" w:hAnsi="Arial" w:cs="Arial"/>
                <w:noProof/>
                <w:lang w:eastAsia="de-DE"/>
              </w:rPr>
              <w:drawing>
                <wp:inline distT="0" distB="0" distL="0" distR="0" wp14:anchorId="227E1797" wp14:editId="5A5BC49C">
                  <wp:extent cx="1666875" cy="718820"/>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iftung_vekt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6875" cy="718820"/>
                          </a:xfrm>
                          <a:prstGeom prst="rect">
                            <a:avLst/>
                          </a:prstGeom>
                        </pic:spPr>
                      </pic:pic>
                    </a:graphicData>
                  </a:graphic>
                </wp:inline>
              </w:drawing>
            </w:r>
          </w:p>
        </w:tc>
        <w:tc>
          <w:tcPr>
            <w:tcW w:w="236" w:type="dxa"/>
          </w:tcPr>
          <w:p w14:paraId="50302292" w14:textId="3E411614" w:rsidR="00B22629" w:rsidRDefault="00B22629" w:rsidP="00B22629">
            <w:pPr>
              <w:tabs>
                <w:tab w:val="left" w:pos="4962"/>
                <w:tab w:val="left" w:pos="5610"/>
              </w:tabs>
              <w:spacing w:before="360"/>
            </w:pPr>
          </w:p>
        </w:tc>
        <w:tc>
          <w:tcPr>
            <w:tcW w:w="3559" w:type="dxa"/>
          </w:tcPr>
          <w:p w14:paraId="61AB23C9" w14:textId="7C9210CD" w:rsidR="00B22629" w:rsidRPr="0035672D" w:rsidRDefault="00B22629" w:rsidP="00B22629">
            <w:pPr>
              <w:tabs>
                <w:tab w:val="left" w:pos="4962"/>
                <w:tab w:val="left" w:pos="5610"/>
              </w:tabs>
              <w:spacing w:before="360"/>
              <w:jc w:val="left"/>
              <w:rPr>
                <w:color w:val="4EB6B5"/>
                <w:sz w:val="32"/>
                <w:szCs w:val="32"/>
              </w:rPr>
            </w:pPr>
            <w:r>
              <w:rPr>
                <w:rFonts w:ascii="Arial" w:hAnsi="Arial" w:cs="Arial"/>
                <w:noProof/>
                <w:lang w:eastAsia="de-DE"/>
              </w:rPr>
              <w:drawing>
                <wp:inline distT="0" distB="0" distL="0" distR="0" wp14:anchorId="0A9B7725" wp14:editId="093684DC">
                  <wp:extent cx="1790700" cy="787400"/>
                  <wp:effectExtent l="0" t="0" r="0" b="0"/>
                  <wp:docPr id="2" name="Grafik 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enthält.&#10;&#10;Automatisch generierte Beschreibung"/>
                          <pic:cNvPicPr/>
                        </pic:nvPicPr>
                        <pic:blipFill>
                          <a:blip r:embed="rId10"/>
                          <a:stretch>
                            <a:fillRect/>
                          </a:stretch>
                        </pic:blipFill>
                        <pic:spPr>
                          <a:xfrm>
                            <a:off x="0" y="0"/>
                            <a:ext cx="1790700" cy="787400"/>
                          </a:xfrm>
                          <a:prstGeom prst="rect">
                            <a:avLst/>
                          </a:prstGeom>
                        </pic:spPr>
                      </pic:pic>
                    </a:graphicData>
                  </a:graphic>
                </wp:inline>
              </w:drawing>
            </w:r>
          </w:p>
        </w:tc>
        <w:tc>
          <w:tcPr>
            <w:tcW w:w="257" w:type="dxa"/>
          </w:tcPr>
          <w:p w14:paraId="7D88D3AC" w14:textId="77777777" w:rsidR="00B22629" w:rsidRDefault="00B22629" w:rsidP="00B22629">
            <w:pPr>
              <w:tabs>
                <w:tab w:val="left" w:pos="822"/>
              </w:tabs>
              <w:spacing w:before="360"/>
              <w:jc w:val="left"/>
            </w:pPr>
          </w:p>
        </w:tc>
        <w:tc>
          <w:tcPr>
            <w:tcW w:w="2715" w:type="dxa"/>
            <w:gridSpan w:val="2"/>
          </w:tcPr>
          <w:p w14:paraId="052D5EC8" w14:textId="10AEA6CF" w:rsidR="00B22629" w:rsidRPr="005B352F" w:rsidRDefault="00B22629" w:rsidP="00B22629">
            <w:pPr>
              <w:tabs>
                <w:tab w:val="left" w:pos="822"/>
              </w:tabs>
              <w:spacing w:before="360"/>
              <w:jc w:val="left"/>
              <w:rPr>
                <w:rFonts w:ascii="Arial" w:hAnsi="Arial" w:cs="Arial"/>
                <w:noProof/>
                <w:lang w:eastAsia="de-DE"/>
              </w:rPr>
            </w:pPr>
            <w:r>
              <w:rPr>
                <w:rFonts w:ascii="Arial" w:hAnsi="Arial" w:cs="Arial"/>
                <w:noProof/>
                <w:lang w:eastAsia="de-DE"/>
              </w:rPr>
              <w:drawing>
                <wp:inline distT="0" distB="0" distL="0" distR="0" wp14:anchorId="17421AC2" wp14:editId="2CA9EBB4">
                  <wp:extent cx="1565969" cy="1134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a:stretch>
                            <a:fillRect/>
                          </a:stretch>
                        </pic:blipFill>
                        <pic:spPr>
                          <a:xfrm>
                            <a:off x="0" y="0"/>
                            <a:ext cx="1565969" cy="1134200"/>
                          </a:xfrm>
                          <a:prstGeom prst="rect">
                            <a:avLst/>
                          </a:prstGeom>
                        </pic:spPr>
                      </pic:pic>
                    </a:graphicData>
                  </a:graphic>
                </wp:inline>
              </w:drawing>
            </w:r>
          </w:p>
        </w:tc>
      </w:tr>
    </w:tbl>
    <w:p w14:paraId="48229505" w14:textId="77777777" w:rsidR="0056234B" w:rsidRDefault="0056234B">
      <w:r>
        <w:br w:type="page"/>
      </w:r>
    </w:p>
    <w:sdt>
      <w:sdtPr>
        <w:rPr>
          <w:rFonts w:asciiTheme="minorHAnsi" w:eastAsiaTheme="minorHAnsi" w:hAnsiTheme="minorHAnsi" w:cstheme="minorBidi"/>
          <w:b w:val="0"/>
          <w:bCs w:val="0"/>
          <w:color w:val="auto"/>
          <w:sz w:val="24"/>
          <w:szCs w:val="24"/>
          <w:lang w:eastAsia="en-US"/>
        </w:rPr>
        <w:id w:val="-1759817135"/>
        <w:docPartObj>
          <w:docPartGallery w:val="Table of Contents"/>
          <w:docPartUnique/>
        </w:docPartObj>
      </w:sdtPr>
      <w:sdtEndPr>
        <w:rPr>
          <w:noProof/>
        </w:rPr>
      </w:sdtEndPr>
      <w:sdtContent>
        <w:p w14:paraId="71BBB46F" w14:textId="77777777" w:rsidR="0056234B" w:rsidRDefault="0056234B">
          <w:pPr>
            <w:pStyle w:val="Inhaltsverzeichnisberschrift"/>
          </w:pPr>
          <w:r>
            <w:t>Inhaltsverzeichnis</w:t>
          </w:r>
        </w:p>
        <w:p w14:paraId="7E93E82D" w14:textId="1AA652B9" w:rsidR="00B377F4" w:rsidRDefault="0056234B">
          <w:pPr>
            <w:pStyle w:val="Verzeichnis1"/>
            <w:tabs>
              <w:tab w:val="left" w:pos="332"/>
              <w:tab w:val="right" w:leader="dot" w:pos="9056"/>
            </w:tabs>
            <w:rPr>
              <w:rFonts w:eastAsiaTheme="minorEastAsia" w:cstheme="minorBidi"/>
              <w:b w:val="0"/>
              <w:bCs w:val="0"/>
              <w:caps w:val="0"/>
              <w:noProof/>
              <w:u w:val="none"/>
              <w:lang w:eastAsia="de-DE"/>
            </w:rPr>
          </w:pPr>
          <w:r>
            <w:rPr>
              <w:b w:val="0"/>
              <w:bCs w:val="0"/>
            </w:rPr>
            <w:fldChar w:fldCharType="begin"/>
          </w:r>
          <w:r>
            <w:instrText>TOC \o "1-3" \h \z \u</w:instrText>
          </w:r>
          <w:r>
            <w:rPr>
              <w:b w:val="0"/>
              <w:bCs w:val="0"/>
            </w:rPr>
            <w:fldChar w:fldCharType="separate"/>
          </w:r>
          <w:hyperlink w:anchor="_Toc48659200" w:history="1">
            <w:r w:rsidR="00B377F4" w:rsidRPr="009336FA">
              <w:rPr>
                <w:rStyle w:val="Hyperlink"/>
                <w:noProof/>
              </w:rPr>
              <w:t>1</w:t>
            </w:r>
            <w:r w:rsidR="00B377F4">
              <w:rPr>
                <w:rFonts w:eastAsiaTheme="minorEastAsia" w:cstheme="minorBidi"/>
                <w:b w:val="0"/>
                <w:bCs w:val="0"/>
                <w:caps w:val="0"/>
                <w:noProof/>
                <w:u w:val="none"/>
                <w:lang w:eastAsia="de-DE"/>
              </w:rPr>
              <w:tab/>
            </w:r>
            <w:r w:rsidR="00B377F4" w:rsidRPr="009336FA">
              <w:rPr>
                <w:rStyle w:val="Hyperlink"/>
                <w:noProof/>
              </w:rPr>
              <w:t>Einleitung</w:t>
            </w:r>
            <w:r w:rsidR="00B377F4">
              <w:rPr>
                <w:noProof/>
                <w:webHidden/>
              </w:rPr>
              <w:tab/>
            </w:r>
            <w:r w:rsidR="00B377F4">
              <w:rPr>
                <w:noProof/>
                <w:webHidden/>
              </w:rPr>
              <w:fldChar w:fldCharType="begin"/>
            </w:r>
            <w:r w:rsidR="00B377F4">
              <w:rPr>
                <w:noProof/>
                <w:webHidden/>
              </w:rPr>
              <w:instrText xml:space="preserve"> PAGEREF _Toc48659200 \h </w:instrText>
            </w:r>
            <w:r w:rsidR="00B377F4">
              <w:rPr>
                <w:noProof/>
                <w:webHidden/>
              </w:rPr>
            </w:r>
            <w:r w:rsidR="00B377F4">
              <w:rPr>
                <w:noProof/>
                <w:webHidden/>
              </w:rPr>
              <w:fldChar w:fldCharType="separate"/>
            </w:r>
            <w:r w:rsidR="00B377F4">
              <w:rPr>
                <w:noProof/>
                <w:webHidden/>
              </w:rPr>
              <w:t>3</w:t>
            </w:r>
            <w:r w:rsidR="00B377F4">
              <w:rPr>
                <w:noProof/>
                <w:webHidden/>
              </w:rPr>
              <w:fldChar w:fldCharType="end"/>
            </w:r>
          </w:hyperlink>
        </w:p>
        <w:p w14:paraId="0B3EF5EB" w14:textId="10E76572" w:rsidR="00B377F4" w:rsidRDefault="002975E3">
          <w:pPr>
            <w:pStyle w:val="Verzeichnis1"/>
            <w:tabs>
              <w:tab w:val="left" w:pos="332"/>
              <w:tab w:val="right" w:leader="dot" w:pos="9056"/>
            </w:tabs>
            <w:rPr>
              <w:rFonts w:eastAsiaTheme="minorEastAsia" w:cstheme="minorBidi"/>
              <w:b w:val="0"/>
              <w:bCs w:val="0"/>
              <w:caps w:val="0"/>
              <w:noProof/>
              <w:u w:val="none"/>
              <w:lang w:eastAsia="de-DE"/>
            </w:rPr>
          </w:pPr>
          <w:hyperlink w:anchor="_Toc48659201" w:history="1">
            <w:r w:rsidR="00B377F4" w:rsidRPr="009336FA">
              <w:rPr>
                <w:rStyle w:val="Hyperlink"/>
                <w:noProof/>
              </w:rPr>
              <w:t>2</w:t>
            </w:r>
            <w:r w:rsidR="00B377F4">
              <w:rPr>
                <w:rFonts w:eastAsiaTheme="minorEastAsia" w:cstheme="minorBidi"/>
                <w:b w:val="0"/>
                <w:bCs w:val="0"/>
                <w:caps w:val="0"/>
                <w:noProof/>
                <w:u w:val="none"/>
                <w:lang w:eastAsia="de-DE"/>
              </w:rPr>
              <w:tab/>
            </w:r>
            <w:r w:rsidR="00B377F4" w:rsidRPr="009336FA">
              <w:rPr>
                <w:rStyle w:val="Hyperlink"/>
                <w:noProof/>
              </w:rPr>
              <w:t>Leistungsgruppen</w:t>
            </w:r>
            <w:r w:rsidR="00B377F4">
              <w:rPr>
                <w:noProof/>
                <w:webHidden/>
              </w:rPr>
              <w:tab/>
            </w:r>
            <w:r w:rsidR="00B377F4">
              <w:rPr>
                <w:noProof/>
                <w:webHidden/>
              </w:rPr>
              <w:fldChar w:fldCharType="begin"/>
            </w:r>
            <w:r w:rsidR="00B377F4">
              <w:rPr>
                <w:noProof/>
                <w:webHidden/>
              </w:rPr>
              <w:instrText xml:space="preserve"> PAGEREF _Toc48659201 \h </w:instrText>
            </w:r>
            <w:r w:rsidR="00B377F4">
              <w:rPr>
                <w:noProof/>
                <w:webHidden/>
              </w:rPr>
            </w:r>
            <w:r w:rsidR="00B377F4">
              <w:rPr>
                <w:noProof/>
                <w:webHidden/>
              </w:rPr>
              <w:fldChar w:fldCharType="separate"/>
            </w:r>
            <w:r w:rsidR="00B377F4">
              <w:rPr>
                <w:noProof/>
                <w:webHidden/>
              </w:rPr>
              <w:t>3</w:t>
            </w:r>
            <w:r w:rsidR="00B377F4">
              <w:rPr>
                <w:noProof/>
                <w:webHidden/>
              </w:rPr>
              <w:fldChar w:fldCharType="end"/>
            </w:r>
          </w:hyperlink>
        </w:p>
        <w:p w14:paraId="096CFDAF" w14:textId="31B79A4D" w:rsidR="00B377F4" w:rsidRDefault="002975E3">
          <w:pPr>
            <w:pStyle w:val="Verzeichnis1"/>
            <w:tabs>
              <w:tab w:val="left" w:pos="332"/>
              <w:tab w:val="right" w:leader="dot" w:pos="9056"/>
            </w:tabs>
            <w:rPr>
              <w:rFonts w:eastAsiaTheme="minorEastAsia" w:cstheme="minorBidi"/>
              <w:b w:val="0"/>
              <w:bCs w:val="0"/>
              <w:caps w:val="0"/>
              <w:noProof/>
              <w:u w:val="none"/>
              <w:lang w:eastAsia="de-DE"/>
            </w:rPr>
          </w:pPr>
          <w:hyperlink w:anchor="_Toc48659202" w:history="1">
            <w:r w:rsidR="00B377F4" w:rsidRPr="009336FA">
              <w:rPr>
                <w:rStyle w:val="Hyperlink"/>
                <w:noProof/>
              </w:rPr>
              <w:t>3</w:t>
            </w:r>
            <w:r w:rsidR="00B377F4">
              <w:rPr>
                <w:rFonts w:eastAsiaTheme="minorEastAsia" w:cstheme="minorBidi"/>
                <w:b w:val="0"/>
                <w:bCs w:val="0"/>
                <w:caps w:val="0"/>
                <w:noProof/>
                <w:u w:val="none"/>
                <w:lang w:eastAsia="de-DE"/>
              </w:rPr>
              <w:tab/>
            </w:r>
            <w:r w:rsidR="00B377F4" w:rsidRPr="009336FA">
              <w:rPr>
                <w:rStyle w:val="Hyperlink"/>
                <w:noProof/>
              </w:rPr>
              <w:t>Aufgabe</w:t>
            </w:r>
            <w:r w:rsidR="00B377F4">
              <w:rPr>
                <w:noProof/>
                <w:webHidden/>
              </w:rPr>
              <w:tab/>
            </w:r>
            <w:r w:rsidR="00B377F4">
              <w:rPr>
                <w:noProof/>
                <w:webHidden/>
              </w:rPr>
              <w:fldChar w:fldCharType="begin"/>
            </w:r>
            <w:r w:rsidR="00B377F4">
              <w:rPr>
                <w:noProof/>
                <w:webHidden/>
              </w:rPr>
              <w:instrText xml:space="preserve"> PAGEREF _Toc48659202 \h </w:instrText>
            </w:r>
            <w:r w:rsidR="00B377F4">
              <w:rPr>
                <w:noProof/>
                <w:webHidden/>
              </w:rPr>
            </w:r>
            <w:r w:rsidR="00B377F4">
              <w:rPr>
                <w:noProof/>
                <w:webHidden/>
              </w:rPr>
              <w:fldChar w:fldCharType="separate"/>
            </w:r>
            <w:r w:rsidR="00B377F4">
              <w:rPr>
                <w:noProof/>
                <w:webHidden/>
              </w:rPr>
              <w:t>4</w:t>
            </w:r>
            <w:r w:rsidR="00B377F4">
              <w:rPr>
                <w:noProof/>
                <w:webHidden/>
              </w:rPr>
              <w:fldChar w:fldCharType="end"/>
            </w:r>
          </w:hyperlink>
        </w:p>
        <w:p w14:paraId="354CD6BA" w14:textId="3E4F29BD"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03" w:history="1">
            <w:r w:rsidR="00B377F4" w:rsidRPr="009336FA">
              <w:rPr>
                <w:rStyle w:val="Hyperlink"/>
                <w:noProof/>
                <w:lang w:eastAsia="de-DE"/>
              </w:rPr>
              <w:t>3.1</w:t>
            </w:r>
            <w:r w:rsidR="00B377F4">
              <w:rPr>
                <w:rFonts w:eastAsiaTheme="minorEastAsia" w:cstheme="minorBidi"/>
                <w:b w:val="0"/>
                <w:bCs w:val="0"/>
                <w:smallCaps w:val="0"/>
                <w:noProof/>
                <w:lang w:eastAsia="de-DE"/>
              </w:rPr>
              <w:tab/>
            </w:r>
            <w:r w:rsidR="00B377F4" w:rsidRPr="009336FA">
              <w:rPr>
                <w:rStyle w:val="Hyperlink"/>
                <w:noProof/>
                <w:lang w:eastAsia="de-DE"/>
              </w:rPr>
              <w:t>Aufgaben aller Leistungsgruppen</w:t>
            </w:r>
            <w:r w:rsidR="00B377F4">
              <w:rPr>
                <w:noProof/>
                <w:webHidden/>
              </w:rPr>
              <w:tab/>
            </w:r>
            <w:r w:rsidR="00B377F4">
              <w:rPr>
                <w:noProof/>
                <w:webHidden/>
              </w:rPr>
              <w:fldChar w:fldCharType="begin"/>
            </w:r>
            <w:r w:rsidR="00B377F4">
              <w:rPr>
                <w:noProof/>
                <w:webHidden/>
              </w:rPr>
              <w:instrText xml:space="preserve"> PAGEREF _Toc48659203 \h </w:instrText>
            </w:r>
            <w:r w:rsidR="00B377F4">
              <w:rPr>
                <w:noProof/>
                <w:webHidden/>
              </w:rPr>
            </w:r>
            <w:r w:rsidR="00B377F4">
              <w:rPr>
                <w:noProof/>
                <w:webHidden/>
              </w:rPr>
              <w:fldChar w:fldCharType="separate"/>
            </w:r>
            <w:r w:rsidR="00B377F4">
              <w:rPr>
                <w:noProof/>
                <w:webHidden/>
              </w:rPr>
              <w:t>4</w:t>
            </w:r>
            <w:r w:rsidR="00B377F4">
              <w:rPr>
                <w:noProof/>
                <w:webHidden/>
              </w:rPr>
              <w:fldChar w:fldCharType="end"/>
            </w:r>
          </w:hyperlink>
        </w:p>
        <w:p w14:paraId="5FD6613B" w14:textId="49747E19"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04" w:history="1">
            <w:r w:rsidR="00B377F4" w:rsidRPr="009336FA">
              <w:rPr>
                <w:rStyle w:val="Hyperlink"/>
                <w:noProof/>
                <w:lang w:eastAsia="de-DE"/>
              </w:rPr>
              <w:t>3.2</w:t>
            </w:r>
            <w:r w:rsidR="00B377F4">
              <w:rPr>
                <w:rFonts w:eastAsiaTheme="minorEastAsia" w:cstheme="minorBidi"/>
                <w:b w:val="0"/>
                <w:bCs w:val="0"/>
                <w:smallCaps w:val="0"/>
                <w:noProof/>
                <w:lang w:eastAsia="de-DE"/>
              </w:rPr>
              <w:tab/>
            </w:r>
            <w:r w:rsidR="00B377F4" w:rsidRPr="009336FA">
              <w:rPr>
                <w:rStyle w:val="Hyperlink"/>
                <w:noProof/>
                <w:lang w:eastAsia="de-DE"/>
              </w:rPr>
              <w:t>Zusätzliche Aufgaben der Leistungsgruppe I:</w:t>
            </w:r>
            <w:r w:rsidR="00B377F4">
              <w:rPr>
                <w:noProof/>
                <w:webHidden/>
              </w:rPr>
              <w:tab/>
            </w:r>
            <w:r w:rsidR="00B377F4">
              <w:rPr>
                <w:noProof/>
                <w:webHidden/>
              </w:rPr>
              <w:fldChar w:fldCharType="begin"/>
            </w:r>
            <w:r w:rsidR="00B377F4">
              <w:rPr>
                <w:noProof/>
                <w:webHidden/>
              </w:rPr>
              <w:instrText xml:space="preserve"> PAGEREF _Toc48659204 \h </w:instrText>
            </w:r>
            <w:r w:rsidR="00B377F4">
              <w:rPr>
                <w:noProof/>
                <w:webHidden/>
              </w:rPr>
            </w:r>
            <w:r w:rsidR="00B377F4">
              <w:rPr>
                <w:noProof/>
                <w:webHidden/>
              </w:rPr>
              <w:fldChar w:fldCharType="separate"/>
            </w:r>
            <w:r w:rsidR="00B377F4">
              <w:rPr>
                <w:noProof/>
                <w:webHidden/>
              </w:rPr>
              <w:t>5</w:t>
            </w:r>
            <w:r w:rsidR="00B377F4">
              <w:rPr>
                <w:noProof/>
                <w:webHidden/>
              </w:rPr>
              <w:fldChar w:fldCharType="end"/>
            </w:r>
          </w:hyperlink>
        </w:p>
        <w:p w14:paraId="3E5CEF19" w14:textId="2BE7BA22"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05" w:history="1">
            <w:r w:rsidR="00B377F4" w:rsidRPr="009336FA">
              <w:rPr>
                <w:rStyle w:val="Hyperlink"/>
                <w:noProof/>
                <w:lang w:eastAsia="de-DE"/>
              </w:rPr>
              <w:t>3.3</w:t>
            </w:r>
            <w:r w:rsidR="00B377F4">
              <w:rPr>
                <w:rFonts w:eastAsiaTheme="minorEastAsia" w:cstheme="minorBidi"/>
                <w:b w:val="0"/>
                <w:bCs w:val="0"/>
                <w:smallCaps w:val="0"/>
                <w:noProof/>
                <w:lang w:eastAsia="de-DE"/>
              </w:rPr>
              <w:tab/>
            </w:r>
            <w:r w:rsidR="00B377F4" w:rsidRPr="009336FA">
              <w:rPr>
                <w:rStyle w:val="Hyperlink"/>
                <w:noProof/>
                <w:lang w:eastAsia="de-DE"/>
              </w:rPr>
              <w:t>Zusätzliche Aufgaben für die Leistungsgruppe II:</w:t>
            </w:r>
            <w:r w:rsidR="00B377F4">
              <w:rPr>
                <w:noProof/>
                <w:webHidden/>
              </w:rPr>
              <w:tab/>
            </w:r>
            <w:r w:rsidR="00B377F4">
              <w:rPr>
                <w:noProof/>
                <w:webHidden/>
              </w:rPr>
              <w:fldChar w:fldCharType="begin"/>
            </w:r>
            <w:r w:rsidR="00B377F4">
              <w:rPr>
                <w:noProof/>
                <w:webHidden/>
              </w:rPr>
              <w:instrText xml:space="preserve"> PAGEREF _Toc48659205 \h </w:instrText>
            </w:r>
            <w:r w:rsidR="00B377F4">
              <w:rPr>
                <w:noProof/>
                <w:webHidden/>
              </w:rPr>
            </w:r>
            <w:r w:rsidR="00B377F4">
              <w:rPr>
                <w:noProof/>
                <w:webHidden/>
              </w:rPr>
              <w:fldChar w:fldCharType="separate"/>
            </w:r>
            <w:r w:rsidR="00B377F4">
              <w:rPr>
                <w:noProof/>
                <w:webHidden/>
              </w:rPr>
              <w:t>5</w:t>
            </w:r>
            <w:r w:rsidR="00B377F4">
              <w:rPr>
                <w:noProof/>
                <w:webHidden/>
              </w:rPr>
              <w:fldChar w:fldCharType="end"/>
            </w:r>
          </w:hyperlink>
        </w:p>
        <w:p w14:paraId="0E4D63AF" w14:textId="49428038"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06" w:history="1">
            <w:r w:rsidR="00B377F4" w:rsidRPr="009336FA">
              <w:rPr>
                <w:rStyle w:val="Hyperlink"/>
                <w:noProof/>
                <w:lang w:eastAsia="de-DE"/>
              </w:rPr>
              <w:t>3.4</w:t>
            </w:r>
            <w:r w:rsidR="00B377F4">
              <w:rPr>
                <w:rFonts w:eastAsiaTheme="minorEastAsia" w:cstheme="minorBidi"/>
                <w:b w:val="0"/>
                <w:bCs w:val="0"/>
                <w:smallCaps w:val="0"/>
                <w:noProof/>
                <w:lang w:eastAsia="de-DE"/>
              </w:rPr>
              <w:tab/>
            </w:r>
            <w:r w:rsidR="00B377F4" w:rsidRPr="009336FA">
              <w:rPr>
                <w:rStyle w:val="Hyperlink"/>
                <w:noProof/>
                <w:lang w:eastAsia="de-DE"/>
              </w:rPr>
              <w:t>Zusätzliche Aufgaben für die Leistungsgruppe III:</w:t>
            </w:r>
            <w:r w:rsidR="00B377F4">
              <w:rPr>
                <w:noProof/>
                <w:webHidden/>
              </w:rPr>
              <w:tab/>
            </w:r>
            <w:r w:rsidR="00B377F4">
              <w:rPr>
                <w:noProof/>
                <w:webHidden/>
              </w:rPr>
              <w:fldChar w:fldCharType="begin"/>
            </w:r>
            <w:r w:rsidR="00B377F4">
              <w:rPr>
                <w:noProof/>
                <w:webHidden/>
              </w:rPr>
              <w:instrText xml:space="preserve"> PAGEREF _Toc48659206 \h </w:instrText>
            </w:r>
            <w:r w:rsidR="00B377F4">
              <w:rPr>
                <w:noProof/>
                <w:webHidden/>
              </w:rPr>
            </w:r>
            <w:r w:rsidR="00B377F4">
              <w:rPr>
                <w:noProof/>
                <w:webHidden/>
              </w:rPr>
              <w:fldChar w:fldCharType="separate"/>
            </w:r>
            <w:r w:rsidR="00B377F4">
              <w:rPr>
                <w:noProof/>
                <w:webHidden/>
              </w:rPr>
              <w:t>5</w:t>
            </w:r>
            <w:r w:rsidR="00B377F4">
              <w:rPr>
                <w:noProof/>
                <w:webHidden/>
              </w:rPr>
              <w:fldChar w:fldCharType="end"/>
            </w:r>
          </w:hyperlink>
        </w:p>
        <w:p w14:paraId="49F5DCA2" w14:textId="50B40E24" w:rsidR="00B377F4" w:rsidRDefault="002975E3">
          <w:pPr>
            <w:pStyle w:val="Verzeichnis1"/>
            <w:tabs>
              <w:tab w:val="left" w:pos="332"/>
              <w:tab w:val="right" w:leader="dot" w:pos="9056"/>
            </w:tabs>
            <w:rPr>
              <w:rFonts w:eastAsiaTheme="minorEastAsia" w:cstheme="minorBidi"/>
              <w:b w:val="0"/>
              <w:bCs w:val="0"/>
              <w:caps w:val="0"/>
              <w:noProof/>
              <w:u w:val="none"/>
              <w:lang w:eastAsia="de-DE"/>
            </w:rPr>
          </w:pPr>
          <w:hyperlink w:anchor="_Toc48659207" w:history="1">
            <w:r w:rsidR="00B377F4" w:rsidRPr="009336FA">
              <w:rPr>
                <w:rStyle w:val="Hyperlink"/>
                <w:noProof/>
              </w:rPr>
              <w:t>4</w:t>
            </w:r>
            <w:r w:rsidR="00B377F4">
              <w:rPr>
                <w:rFonts w:eastAsiaTheme="minorEastAsia" w:cstheme="minorBidi"/>
                <w:b w:val="0"/>
                <w:bCs w:val="0"/>
                <w:caps w:val="0"/>
                <w:noProof/>
                <w:u w:val="none"/>
                <w:lang w:eastAsia="de-DE"/>
              </w:rPr>
              <w:tab/>
            </w:r>
            <w:r w:rsidR="00B377F4" w:rsidRPr="009336FA">
              <w:rPr>
                <w:rStyle w:val="Hyperlink"/>
                <w:noProof/>
              </w:rPr>
              <w:t>Materialausstattung</w:t>
            </w:r>
            <w:r w:rsidR="00B377F4">
              <w:rPr>
                <w:noProof/>
                <w:webHidden/>
              </w:rPr>
              <w:tab/>
            </w:r>
            <w:r w:rsidR="00B377F4">
              <w:rPr>
                <w:noProof/>
                <w:webHidden/>
              </w:rPr>
              <w:fldChar w:fldCharType="begin"/>
            </w:r>
            <w:r w:rsidR="00B377F4">
              <w:rPr>
                <w:noProof/>
                <w:webHidden/>
              </w:rPr>
              <w:instrText xml:space="preserve"> PAGEREF _Toc48659207 \h </w:instrText>
            </w:r>
            <w:r w:rsidR="00B377F4">
              <w:rPr>
                <w:noProof/>
                <w:webHidden/>
              </w:rPr>
            </w:r>
            <w:r w:rsidR="00B377F4">
              <w:rPr>
                <w:noProof/>
                <w:webHidden/>
              </w:rPr>
              <w:fldChar w:fldCharType="separate"/>
            </w:r>
            <w:r w:rsidR="00B377F4">
              <w:rPr>
                <w:noProof/>
                <w:webHidden/>
              </w:rPr>
              <w:t>6</w:t>
            </w:r>
            <w:r w:rsidR="00B377F4">
              <w:rPr>
                <w:noProof/>
                <w:webHidden/>
              </w:rPr>
              <w:fldChar w:fldCharType="end"/>
            </w:r>
          </w:hyperlink>
        </w:p>
        <w:p w14:paraId="781E0532" w14:textId="6617F7F3"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08" w:history="1">
            <w:r w:rsidR="00B377F4" w:rsidRPr="009336FA">
              <w:rPr>
                <w:rStyle w:val="Hyperlink"/>
                <w:noProof/>
                <w:lang w:eastAsia="de-DE"/>
              </w:rPr>
              <w:t>4.1</w:t>
            </w:r>
            <w:r w:rsidR="00B377F4">
              <w:rPr>
                <w:rFonts w:eastAsiaTheme="minorEastAsia" w:cstheme="minorBidi"/>
                <w:b w:val="0"/>
                <w:bCs w:val="0"/>
                <w:smallCaps w:val="0"/>
                <w:noProof/>
                <w:lang w:eastAsia="de-DE"/>
              </w:rPr>
              <w:tab/>
            </w:r>
            <w:r w:rsidR="00B377F4" w:rsidRPr="009336FA">
              <w:rPr>
                <w:rStyle w:val="Hyperlink"/>
                <w:noProof/>
                <w:lang w:eastAsia="de-DE"/>
              </w:rPr>
              <w:t>LEGO MINDSTORMS Education EV3</w:t>
            </w:r>
            <w:r w:rsidR="00B377F4">
              <w:rPr>
                <w:noProof/>
                <w:webHidden/>
              </w:rPr>
              <w:tab/>
            </w:r>
            <w:r w:rsidR="00B377F4">
              <w:rPr>
                <w:noProof/>
                <w:webHidden/>
              </w:rPr>
              <w:fldChar w:fldCharType="begin"/>
            </w:r>
            <w:r w:rsidR="00B377F4">
              <w:rPr>
                <w:noProof/>
                <w:webHidden/>
              </w:rPr>
              <w:instrText xml:space="preserve"> PAGEREF _Toc48659208 \h </w:instrText>
            </w:r>
            <w:r w:rsidR="00B377F4">
              <w:rPr>
                <w:noProof/>
                <w:webHidden/>
              </w:rPr>
            </w:r>
            <w:r w:rsidR="00B377F4">
              <w:rPr>
                <w:noProof/>
                <w:webHidden/>
              </w:rPr>
              <w:fldChar w:fldCharType="separate"/>
            </w:r>
            <w:r w:rsidR="00B377F4">
              <w:rPr>
                <w:noProof/>
                <w:webHidden/>
              </w:rPr>
              <w:t>6</w:t>
            </w:r>
            <w:r w:rsidR="00B377F4">
              <w:rPr>
                <w:noProof/>
                <w:webHidden/>
              </w:rPr>
              <w:fldChar w:fldCharType="end"/>
            </w:r>
          </w:hyperlink>
        </w:p>
        <w:p w14:paraId="32BA40E8" w14:textId="5B5BFBB4"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09" w:history="1">
            <w:r w:rsidR="00B377F4" w:rsidRPr="009336FA">
              <w:rPr>
                <w:rStyle w:val="Hyperlink"/>
                <w:noProof/>
                <w:lang w:eastAsia="de-DE"/>
              </w:rPr>
              <w:t>4.2</w:t>
            </w:r>
            <w:r w:rsidR="00B377F4">
              <w:rPr>
                <w:rFonts w:eastAsiaTheme="minorEastAsia" w:cstheme="minorBidi"/>
                <w:b w:val="0"/>
                <w:bCs w:val="0"/>
                <w:smallCaps w:val="0"/>
                <w:noProof/>
                <w:lang w:eastAsia="de-DE"/>
              </w:rPr>
              <w:tab/>
            </w:r>
            <w:r w:rsidR="00B377F4" w:rsidRPr="009336FA">
              <w:rPr>
                <w:rStyle w:val="Hyperlink"/>
                <w:noProof/>
                <w:lang w:eastAsia="de-DE"/>
              </w:rPr>
              <w:t>Fahrmatte</w:t>
            </w:r>
            <w:r w:rsidR="00B377F4">
              <w:rPr>
                <w:noProof/>
                <w:webHidden/>
              </w:rPr>
              <w:tab/>
            </w:r>
            <w:r w:rsidR="00B377F4">
              <w:rPr>
                <w:noProof/>
                <w:webHidden/>
              </w:rPr>
              <w:fldChar w:fldCharType="begin"/>
            </w:r>
            <w:r w:rsidR="00B377F4">
              <w:rPr>
                <w:noProof/>
                <w:webHidden/>
              </w:rPr>
              <w:instrText xml:space="preserve"> PAGEREF _Toc48659209 \h </w:instrText>
            </w:r>
            <w:r w:rsidR="00B377F4">
              <w:rPr>
                <w:noProof/>
                <w:webHidden/>
              </w:rPr>
            </w:r>
            <w:r w:rsidR="00B377F4">
              <w:rPr>
                <w:noProof/>
                <w:webHidden/>
              </w:rPr>
              <w:fldChar w:fldCharType="separate"/>
            </w:r>
            <w:r w:rsidR="00B377F4">
              <w:rPr>
                <w:noProof/>
                <w:webHidden/>
              </w:rPr>
              <w:t>6</w:t>
            </w:r>
            <w:r w:rsidR="00B377F4">
              <w:rPr>
                <w:noProof/>
                <w:webHidden/>
              </w:rPr>
              <w:fldChar w:fldCharType="end"/>
            </w:r>
          </w:hyperlink>
        </w:p>
        <w:p w14:paraId="2E58D3EE" w14:textId="33037C8E"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10" w:history="1">
            <w:r w:rsidR="00B377F4" w:rsidRPr="009336FA">
              <w:rPr>
                <w:rStyle w:val="Hyperlink"/>
                <w:noProof/>
                <w:lang w:eastAsia="de-DE"/>
              </w:rPr>
              <w:t>4.3</w:t>
            </w:r>
            <w:r w:rsidR="00B377F4">
              <w:rPr>
                <w:rFonts w:eastAsiaTheme="minorEastAsia" w:cstheme="minorBidi"/>
                <w:b w:val="0"/>
                <w:bCs w:val="0"/>
                <w:smallCaps w:val="0"/>
                <w:noProof/>
                <w:lang w:eastAsia="de-DE"/>
              </w:rPr>
              <w:tab/>
            </w:r>
            <w:r w:rsidR="00B377F4" w:rsidRPr="009336FA">
              <w:rPr>
                <w:rStyle w:val="Hyperlink"/>
                <w:noProof/>
                <w:lang w:eastAsia="de-DE"/>
              </w:rPr>
              <w:t>Hardware für WLAN</w:t>
            </w:r>
            <w:r w:rsidR="00B377F4">
              <w:rPr>
                <w:noProof/>
                <w:webHidden/>
              </w:rPr>
              <w:tab/>
            </w:r>
            <w:r w:rsidR="00B377F4">
              <w:rPr>
                <w:noProof/>
                <w:webHidden/>
              </w:rPr>
              <w:fldChar w:fldCharType="begin"/>
            </w:r>
            <w:r w:rsidR="00B377F4">
              <w:rPr>
                <w:noProof/>
                <w:webHidden/>
              </w:rPr>
              <w:instrText xml:space="preserve"> PAGEREF _Toc48659210 \h </w:instrText>
            </w:r>
            <w:r w:rsidR="00B377F4">
              <w:rPr>
                <w:noProof/>
                <w:webHidden/>
              </w:rPr>
            </w:r>
            <w:r w:rsidR="00B377F4">
              <w:rPr>
                <w:noProof/>
                <w:webHidden/>
              </w:rPr>
              <w:fldChar w:fldCharType="separate"/>
            </w:r>
            <w:r w:rsidR="00B377F4">
              <w:rPr>
                <w:noProof/>
                <w:webHidden/>
              </w:rPr>
              <w:t>6</w:t>
            </w:r>
            <w:r w:rsidR="00B377F4">
              <w:rPr>
                <w:noProof/>
                <w:webHidden/>
              </w:rPr>
              <w:fldChar w:fldCharType="end"/>
            </w:r>
          </w:hyperlink>
        </w:p>
        <w:p w14:paraId="20C72E86" w14:textId="1F1D5460"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11" w:history="1">
            <w:r w:rsidR="00B377F4" w:rsidRPr="009336FA">
              <w:rPr>
                <w:rStyle w:val="Hyperlink"/>
                <w:noProof/>
                <w:lang w:eastAsia="de-DE"/>
              </w:rPr>
              <w:t>4.4</w:t>
            </w:r>
            <w:r w:rsidR="00B377F4">
              <w:rPr>
                <w:rFonts w:eastAsiaTheme="minorEastAsia" w:cstheme="minorBidi"/>
                <w:b w:val="0"/>
                <w:bCs w:val="0"/>
                <w:smallCaps w:val="0"/>
                <w:noProof/>
                <w:lang w:eastAsia="de-DE"/>
              </w:rPr>
              <w:tab/>
            </w:r>
            <w:r w:rsidR="00B377F4" w:rsidRPr="009336FA">
              <w:rPr>
                <w:rStyle w:val="Hyperlink"/>
                <w:noProof/>
                <w:lang w:eastAsia="de-DE"/>
              </w:rPr>
              <w:t>Software zur Fernsteuerung</w:t>
            </w:r>
            <w:r w:rsidR="00B377F4">
              <w:rPr>
                <w:noProof/>
                <w:webHidden/>
              </w:rPr>
              <w:tab/>
            </w:r>
            <w:r w:rsidR="00B377F4">
              <w:rPr>
                <w:noProof/>
                <w:webHidden/>
              </w:rPr>
              <w:fldChar w:fldCharType="begin"/>
            </w:r>
            <w:r w:rsidR="00B377F4">
              <w:rPr>
                <w:noProof/>
                <w:webHidden/>
              </w:rPr>
              <w:instrText xml:space="preserve"> PAGEREF _Toc48659211 \h </w:instrText>
            </w:r>
            <w:r w:rsidR="00B377F4">
              <w:rPr>
                <w:noProof/>
                <w:webHidden/>
              </w:rPr>
            </w:r>
            <w:r w:rsidR="00B377F4">
              <w:rPr>
                <w:noProof/>
                <w:webHidden/>
              </w:rPr>
              <w:fldChar w:fldCharType="separate"/>
            </w:r>
            <w:r w:rsidR="00B377F4">
              <w:rPr>
                <w:noProof/>
                <w:webHidden/>
              </w:rPr>
              <w:t>6</w:t>
            </w:r>
            <w:r w:rsidR="00B377F4">
              <w:rPr>
                <w:noProof/>
                <w:webHidden/>
              </w:rPr>
              <w:fldChar w:fldCharType="end"/>
            </w:r>
          </w:hyperlink>
        </w:p>
        <w:p w14:paraId="14509516" w14:textId="048826F6"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12" w:history="1">
            <w:r w:rsidR="00B377F4" w:rsidRPr="009336FA">
              <w:rPr>
                <w:rStyle w:val="Hyperlink"/>
                <w:noProof/>
                <w:lang w:eastAsia="de-DE"/>
              </w:rPr>
              <w:t>4.5</w:t>
            </w:r>
            <w:r w:rsidR="00B377F4">
              <w:rPr>
                <w:rFonts w:eastAsiaTheme="minorEastAsia" w:cstheme="minorBidi"/>
                <w:b w:val="0"/>
                <w:bCs w:val="0"/>
                <w:smallCaps w:val="0"/>
                <w:noProof/>
                <w:lang w:eastAsia="de-DE"/>
              </w:rPr>
              <w:tab/>
            </w:r>
            <w:r w:rsidR="00B377F4" w:rsidRPr="009336FA">
              <w:rPr>
                <w:rStyle w:val="Hyperlink"/>
                <w:noProof/>
                <w:lang w:eastAsia="de-DE"/>
              </w:rPr>
              <w:t>Software für autonome Roboter</w:t>
            </w:r>
            <w:r w:rsidR="00B377F4">
              <w:rPr>
                <w:noProof/>
                <w:webHidden/>
              </w:rPr>
              <w:tab/>
            </w:r>
            <w:r w:rsidR="00B377F4">
              <w:rPr>
                <w:noProof/>
                <w:webHidden/>
              </w:rPr>
              <w:fldChar w:fldCharType="begin"/>
            </w:r>
            <w:r w:rsidR="00B377F4">
              <w:rPr>
                <w:noProof/>
                <w:webHidden/>
              </w:rPr>
              <w:instrText xml:space="preserve"> PAGEREF _Toc48659212 \h </w:instrText>
            </w:r>
            <w:r w:rsidR="00B377F4">
              <w:rPr>
                <w:noProof/>
                <w:webHidden/>
              </w:rPr>
            </w:r>
            <w:r w:rsidR="00B377F4">
              <w:rPr>
                <w:noProof/>
                <w:webHidden/>
              </w:rPr>
              <w:fldChar w:fldCharType="separate"/>
            </w:r>
            <w:r w:rsidR="00B377F4">
              <w:rPr>
                <w:noProof/>
                <w:webHidden/>
              </w:rPr>
              <w:t>6</w:t>
            </w:r>
            <w:r w:rsidR="00B377F4">
              <w:rPr>
                <w:noProof/>
                <w:webHidden/>
              </w:rPr>
              <w:fldChar w:fldCharType="end"/>
            </w:r>
          </w:hyperlink>
        </w:p>
        <w:p w14:paraId="72742EA0" w14:textId="17FDD999" w:rsidR="00B377F4" w:rsidRDefault="002975E3">
          <w:pPr>
            <w:pStyle w:val="Verzeichnis1"/>
            <w:tabs>
              <w:tab w:val="left" w:pos="332"/>
              <w:tab w:val="right" w:leader="dot" w:pos="9056"/>
            </w:tabs>
            <w:rPr>
              <w:rFonts w:eastAsiaTheme="minorEastAsia" w:cstheme="minorBidi"/>
              <w:b w:val="0"/>
              <w:bCs w:val="0"/>
              <w:caps w:val="0"/>
              <w:noProof/>
              <w:u w:val="none"/>
              <w:lang w:eastAsia="de-DE"/>
            </w:rPr>
          </w:pPr>
          <w:hyperlink w:anchor="_Toc48659213" w:history="1">
            <w:r w:rsidR="00B377F4" w:rsidRPr="009336FA">
              <w:rPr>
                <w:rStyle w:val="Hyperlink"/>
                <w:noProof/>
              </w:rPr>
              <w:t>5</w:t>
            </w:r>
            <w:r w:rsidR="00B377F4">
              <w:rPr>
                <w:rFonts w:eastAsiaTheme="minorEastAsia" w:cstheme="minorBidi"/>
                <w:b w:val="0"/>
                <w:bCs w:val="0"/>
                <w:caps w:val="0"/>
                <w:noProof/>
                <w:u w:val="none"/>
                <w:lang w:eastAsia="de-DE"/>
              </w:rPr>
              <w:tab/>
            </w:r>
            <w:r w:rsidR="00B377F4" w:rsidRPr="009336FA">
              <w:rPr>
                <w:rStyle w:val="Hyperlink"/>
                <w:noProof/>
              </w:rPr>
              <w:t>Randbedingungen der Bauteile</w:t>
            </w:r>
            <w:r w:rsidR="00B377F4">
              <w:rPr>
                <w:noProof/>
                <w:webHidden/>
              </w:rPr>
              <w:tab/>
            </w:r>
            <w:r w:rsidR="00B377F4">
              <w:rPr>
                <w:noProof/>
                <w:webHidden/>
              </w:rPr>
              <w:fldChar w:fldCharType="begin"/>
            </w:r>
            <w:r w:rsidR="00B377F4">
              <w:rPr>
                <w:noProof/>
                <w:webHidden/>
              </w:rPr>
              <w:instrText xml:space="preserve"> PAGEREF _Toc48659213 \h </w:instrText>
            </w:r>
            <w:r w:rsidR="00B377F4">
              <w:rPr>
                <w:noProof/>
                <w:webHidden/>
              </w:rPr>
            </w:r>
            <w:r w:rsidR="00B377F4">
              <w:rPr>
                <w:noProof/>
                <w:webHidden/>
              </w:rPr>
              <w:fldChar w:fldCharType="separate"/>
            </w:r>
            <w:r w:rsidR="00B377F4">
              <w:rPr>
                <w:noProof/>
                <w:webHidden/>
              </w:rPr>
              <w:t>7</w:t>
            </w:r>
            <w:r w:rsidR="00B377F4">
              <w:rPr>
                <w:noProof/>
                <w:webHidden/>
              </w:rPr>
              <w:fldChar w:fldCharType="end"/>
            </w:r>
          </w:hyperlink>
        </w:p>
        <w:p w14:paraId="6E2DB4D2" w14:textId="71D1BB00"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14" w:history="1">
            <w:r w:rsidR="00B377F4" w:rsidRPr="009336FA">
              <w:rPr>
                <w:rStyle w:val="Hyperlink"/>
                <w:noProof/>
                <w:lang w:eastAsia="de-DE"/>
              </w:rPr>
              <w:t>5.1</w:t>
            </w:r>
            <w:r w:rsidR="00B377F4">
              <w:rPr>
                <w:rFonts w:eastAsiaTheme="minorEastAsia" w:cstheme="minorBidi"/>
                <w:b w:val="0"/>
                <w:bCs w:val="0"/>
                <w:smallCaps w:val="0"/>
                <w:noProof/>
                <w:lang w:eastAsia="de-DE"/>
              </w:rPr>
              <w:tab/>
            </w:r>
            <w:r w:rsidR="00B377F4" w:rsidRPr="009336FA">
              <w:rPr>
                <w:rStyle w:val="Hyperlink"/>
                <w:noProof/>
                <w:lang w:eastAsia="de-DE"/>
              </w:rPr>
              <w:t>Roboter</w:t>
            </w:r>
            <w:r w:rsidR="00B377F4">
              <w:rPr>
                <w:noProof/>
                <w:webHidden/>
              </w:rPr>
              <w:tab/>
            </w:r>
            <w:r w:rsidR="00B377F4">
              <w:rPr>
                <w:noProof/>
                <w:webHidden/>
              </w:rPr>
              <w:fldChar w:fldCharType="begin"/>
            </w:r>
            <w:r w:rsidR="00B377F4">
              <w:rPr>
                <w:noProof/>
                <w:webHidden/>
              </w:rPr>
              <w:instrText xml:space="preserve"> PAGEREF _Toc48659214 \h </w:instrText>
            </w:r>
            <w:r w:rsidR="00B377F4">
              <w:rPr>
                <w:noProof/>
                <w:webHidden/>
              </w:rPr>
            </w:r>
            <w:r w:rsidR="00B377F4">
              <w:rPr>
                <w:noProof/>
                <w:webHidden/>
              </w:rPr>
              <w:fldChar w:fldCharType="separate"/>
            </w:r>
            <w:r w:rsidR="00B377F4">
              <w:rPr>
                <w:noProof/>
                <w:webHidden/>
              </w:rPr>
              <w:t>7</w:t>
            </w:r>
            <w:r w:rsidR="00B377F4">
              <w:rPr>
                <w:noProof/>
                <w:webHidden/>
              </w:rPr>
              <w:fldChar w:fldCharType="end"/>
            </w:r>
          </w:hyperlink>
        </w:p>
        <w:p w14:paraId="6A7ED080" w14:textId="0AD4B803"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15" w:history="1">
            <w:r w:rsidR="00B377F4" w:rsidRPr="009336FA">
              <w:rPr>
                <w:rStyle w:val="Hyperlink"/>
                <w:noProof/>
                <w:lang w:eastAsia="de-DE"/>
              </w:rPr>
              <w:t>5.2</w:t>
            </w:r>
            <w:r w:rsidR="00B377F4">
              <w:rPr>
                <w:rFonts w:eastAsiaTheme="minorEastAsia" w:cstheme="minorBidi"/>
                <w:b w:val="0"/>
                <w:bCs w:val="0"/>
                <w:smallCaps w:val="0"/>
                <w:noProof/>
                <w:lang w:eastAsia="de-DE"/>
              </w:rPr>
              <w:tab/>
            </w:r>
            <w:r w:rsidR="00B377F4" w:rsidRPr="009336FA">
              <w:rPr>
                <w:rStyle w:val="Hyperlink"/>
                <w:noProof/>
                <w:lang w:eastAsia="de-DE"/>
              </w:rPr>
              <w:t>Paket</w:t>
            </w:r>
            <w:r w:rsidR="00B377F4">
              <w:rPr>
                <w:noProof/>
                <w:webHidden/>
              </w:rPr>
              <w:tab/>
            </w:r>
            <w:r w:rsidR="00B377F4">
              <w:rPr>
                <w:noProof/>
                <w:webHidden/>
              </w:rPr>
              <w:fldChar w:fldCharType="begin"/>
            </w:r>
            <w:r w:rsidR="00B377F4">
              <w:rPr>
                <w:noProof/>
                <w:webHidden/>
              </w:rPr>
              <w:instrText xml:space="preserve"> PAGEREF _Toc48659215 \h </w:instrText>
            </w:r>
            <w:r w:rsidR="00B377F4">
              <w:rPr>
                <w:noProof/>
                <w:webHidden/>
              </w:rPr>
            </w:r>
            <w:r w:rsidR="00B377F4">
              <w:rPr>
                <w:noProof/>
                <w:webHidden/>
              </w:rPr>
              <w:fldChar w:fldCharType="separate"/>
            </w:r>
            <w:r w:rsidR="00B377F4">
              <w:rPr>
                <w:noProof/>
                <w:webHidden/>
              </w:rPr>
              <w:t>7</w:t>
            </w:r>
            <w:r w:rsidR="00B377F4">
              <w:rPr>
                <w:noProof/>
                <w:webHidden/>
              </w:rPr>
              <w:fldChar w:fldCharType="end"/>
            </w:r>
          </w:hyperlink>
        </w:p>
        <w:p w14:paraId="1E11B437" w14:textId="0B46B7A5"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16" w:history="1">
            <w:r w:rsidR="00B377F4" w:rsidRPr="009336FA">
              <w:rPr>
                <w:rStyle w:val="Hyperlink"/>
                <w:noProof/>
                <w:lang w:eastAsia="de-DE"/>
              </w:rPr>
              <w:t>5.3</w:t>
            </w:r>
            <w:r w:rsidR="00B377F4">
              <w:rPr>
                <w:rFonts w:eastAsiaTheme="minorEastAsia" w:cstheme="minorBidi"/>
                <w:b w:val="0"/>
                <w:bCs w:val="0"/>
                <w:smallCaps w:val="0"/>
                <w:noProof/>
                <w:lang w:eastAsia="de-DE"/>
              </w:rPr>
              <w:tab/>
            </w:r>
            <w:r w:rsidR="00B377F4" w:rsidRPr="009336FA">
              <w:rPr>
                <w:rStyle w:val="Hyperlink"/>
                <w:noProof/>
                <w:lang w:eastAsia="de-DE"/>
              </w:rPr>
              <w:t>Markierungen für den Informationsbereich</w:t>
            </w:r>
            <w:r w:rsidR="00B377F4">
              <w:rPr>
                <w:noProof/>
                <w:webHidden/>
              </w:rPr>
              <w:tab/>
            </w:r>
            <w:r w:rsidR="00B377F4">
              <w:rPr>
                <w:noProof/>
                <w:webHidden/>
              </w:rPr>
              <w:fldChar w:fldCharType="begin"/>
            </w:r>
            <w:r w:rsidR="00B377F4">
              <w:rPr>
                <w:noProof/>
                <w:webHidden/>
              </w:rPr>
              <w:instrText xml:space="preserve"> PAGEREF _Toc48659216 \h </w:instrText>
            </w:r>
            <w:r w:rsidR="00B377F4">
              <w:rPr>
                <w:noProof/>
                <w:webHidden/>
              </w:rPr>
            </w:r>
            <w:r w:rsidR="00B377F4">
              <w:rPr>
                <w:noProof/>
                <w:webHidden/>
              </w:rPr>
              <w:fldChar w:fldCharType="separate"/>
            </w:r>
            <w:r w:rsidR="00B377F4">
              <w:rPr>
                <w:noProof/>
                <w:webHidden/>
              </w:rPr>
              <w:t>7</w:t>
            </w:r>
            <w:r w:rsidR="00B377F4">
              <w:rPr>
                <w:noProof/>
                <w:webHidden/>
              </w:rPr>
              <w:fldChar w:fldCharType="end"/>
            </w:r>
          </w:hyperlink>
        </w:p>
        <w:p w14:paraId="283B632B" w14:textId="064353A5"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17" w:history="1">
            <w:r w:rsidR="00B377F4" w:rsidRPr="009336FA">
              <w:rPr>
                <w:rStyle w:val="Hyperlink"/>
                <w:noProof/>
                <w:lang w:eastAsia="de-DE"/>
              </w:rPr>
              <w:t>5.4</w:t>
            </w:r>
            <w:r w:rsidR="00B377F4">
              <w:rPr>
                <w:rFonts w:eastAsiaTheme="minorEastAsia" w:cstheme="minorBidi"/>
                <w:b w:val="0"/>
                <w:bCs w:val="0"/>
                <w:smallCaps w:val="0"/>
                <w:noProof/>
                <w:lang w:eastAsia="de-DE"/>
              </w:rPr>
              <w:tab/>
            </w:r>
            <w:r w:rsidR="00B377F4" w:rsidRPr="009336FA">
              <w:rPr>
                <w:rStyle w:val="Hyperlink"/>
                <w:noProof/>
                <w:lang w:eastAsia="de-DE"/>
              </w:rPr>
              <w:t>Orientierungshilfen</w:t>
            </w:r>
            <w:r w:rsidR="00B377F4">
              <w:rPr>
                <w:noProof/>
                <w:webHidden/>
              </w:rPr>
              <w:tab/>
            </w:r>
            <w:r w:rsidR="00B377F4">
              <w:rPr>
                <w:noProof/>
                <w:webHidden/>
              </w:rPr>
              <w:fldChar w:fldCharType="begin"/>
            </w:r>
            <w:r w:rsidR="00B377F4">
              <w:rPr>
                <w:noProof/>
                <w:webHidden/>
              </w:rPr>
              <w:instrText xml:space="preserve"> PAGEREF _Toc48659217 \h </w:instrText>
            </w:r>
            <w:r w:rsidR="00B377F4">
              <w:rPr>
                <w:noProof/>
                <w:webHidden/>
              </w:rPr>
            </w:r>
            <w:r w:rsidR="00B377F4">
              <w:rPr>
                <w:noProof/>
                <w:webHidden/>
              </w:rPr>
              <w:fldChar w:fldCharType="separate"/>
            </w:r>
            <w:r w:rsidR="00B377F4">
              <w:rPr>
                <w:noProof/>
                <w:webHidden/>
              </w:rPr>
              <w:t>7</w:t>
            </w:r>
            <w:r w:rsidR="00B377F4">
              <w:rPr>
                <w:noProof/>
                <w:webHidden/>
              </w:rPr>
              <w:fldChar w:fldCharType="end"/>
            </w:r>
          </w:hyperlink>
        </w:p>
        <w:p w14:paraId="09584383" w14:textId="5DCED850" w:rsidR="00B377F4" w:rsidRDefault="002975E3">
          <w:pPr>
            <w:pStyle w:val="Verzeichnis1"/>
            <w:tabs>
              <w:tab w:val="left" w:pos="332"/>
              <w:tab w:val="right" w:leader="dot" w:pos="9056"/>
            </w:tabs>
            <w:rPr>
              <w:rFonts w:eastAsiaTheme="minorEastAsia" w:cstheme="minorBidi"/>
              <w:b w:val="0"/>
              <w:bCs w:val="0"/>
              <w:caps w:val="0"/>
              <w:noProof/>
              <w:u w:val="none"/>
              <w:lang w:eastAsia="de-DE"/>
            </w:rPr>
          </w:pPr>
          <w:hyperlink w:anchor="_Toc48659218" w:history="1">
            <w:r w:rsidR="00B377F4" w:rsidRPr="009336FA">
              <w:rPr>
                <w:rStyle w:val="Hyperlink"/>
                <w:noProof/>
              </w:rPr>
              <w:t>6</w:t>
            </w:r>
            <w:r w:rsidR="00B377F4">
              <w:rPr>
                <w:rFonts w:eastAsiaTheme="minorEastAsia" w:cstheme="minorBidi"/>
                <w:b w:val="0"/>
                <w:bCs w:val="0"/>
                <w:caps w:val="0"/>
                <w:noProof/>
                <w:u w:val="none"/>
                <w:lang w:eastAsia="de-DE"/>
              </w:rPr>
              <w:tab/>
            </w:r>
            <w:r w:rsidR="00B377F4" w:rsidRPr="009336FA">
              <w:rPr>
                <w:rStyle w:val="Hyperlink"/>
                <w:noProof/>
              </w:rPr>
              <w:t>Jury</w:t>
            </w:r>
            <w:r w:rsidR="00B377F4">
              <w:rPr>
                <w:noProof/>
                <w:webHidden/>
              </w:rPr>
              <w:tab/>
            </w:r>
            <w:r w:rsidR="00B377F4">
              <w:rPr>
                <w:noProof/>
                <w:webHidden/>
              </w:rPr>
              <w:fldChar w:fldCharType="begin"/>
            </w:r>
            <w:r w:rsidR="00B377F4">
              <w:rPr>
                <w:noProof/>
                <w:webHidden/>
              </w:rPr>
              <w:instrText xml:space="preserve"> PAGEREF _Toc48659218 \h </w:instrText>
            </w:r>
            <w:r w:rsidR="00B377F4">
              <w:rPr>
                <w:noProof/>
                <w:webHidden/>
              </w:rPr>
            </w:r>
            <w:r w:rsidR="00B377F4">
              <w:rPr>
                <w:noProof/>
                <w:webHidden/>
              </w:rPr>
              <w:fldChar w:fldCharType="separate"/>
            </w:r>
            <w:r w:rsidR="00B377F4">
              <w:rPr>
                <w:noProof/>
                <w:webHidden/>
              </w:rPr>
              <w:t>8</w:t>
            </w:r>
            <w:r w:rsidR="00B377F4">
              <w:rPr>
                <w:noProof/>
                <w:webHidden/>
              </w:rPr>
              <w:fldChar w:fldCharType="end"/>
            </w:r>
          </w:hyperlink>
        </w:p>
        <w:p w14:paraId="1A22B8BB" w14:textId="38E3BC0C" w:rsidR="00B377F4" w:rsidRDefault="002975E3">
          <w:pPr>
            <w:pStyle w:val="Verzeichnis1"/>
            <w:tabs>
              <w:tab w:val="left" w:pos="332"/>
              <w:tab w:val="right" w:leader="dot" w:pos="9056"/>
            </w:tabs>
            <w:rPr>
              <w:rFonts w:eastAsiaTheme="minorEastAsia" w:cstheme="minorBidi"/>
              <w:b w:val="0"/>
              <w:bCs w:val="0"/>
              <w:caps w:val="0"/>
              <w:noProof/>
              <w:u w:val="none"/>
              <w:lang w:eastAsia="de-DE"/>
            </w:rPr>
          </w:pPr>
          <w:hyperlink w:anchor="_Toc48659219" w:history="1">
            <w:r w:rsidR="00B377F4" w:rsidRPr="009336FA">
              <w:rPr>
                <w:rStyle w:val="Hyperlink"/>
                <w:noProof/>
              </w:rPr>
              <w:t>7</w:t>
            </w:r>
            <w:r w:rsidR="00B377F4">
              <w:rPr>
                <w:rFonts w:eastAsiaTheme="minorEastAsia" w:cstheme="minorBidi"/>
                <w:b w:val="0"/>
                <w:bCs w:val="0"/>
                <w:caps w:val="0"/>
                <w:noProof/>
                <w:u w:val="none"/>
                <w:lang w:eastAsia="de-DE"/>
              </w:rPr>
              <w:tab/>
            </w:r>
            <w:r w:rsidR="00B377F4" w:rsidRPr="009336FA">
              <w:rPr>
                <w:rStyle w:val="Hyperlink"/>
                <w:noProof/>
              </w:rPr>
              <w:t>Bewertungskriterien</w:t>
            </w:r>
            <w:r w:rsidR="00B377F4">
              <w:rPr>
                <w:noProof/>
                <w:webHidden/>
              </w:rPr>
              <w:tab/>
            </w:r>
            <w:r w:rsidR="00B377F4">
              <w:rPr>
                <w:noProof/>
                <w:webHidden/>
              </w:rPr>
              <w:fldChar w:fldCharType="begin"/>
            </w:r>
            <w:r w:rsidR="00B377F4">
              <w:rPr>
                <w:noProof/>
                <w:webHidden/>
              </w:rPr>
              <w:instrText xml:space="preserve"> PAGEREF _Toc48659219 \h </w:instrText>
            </w:r>
            <w:r w:rsidR="00B377F4">
              <w:rPr>
                <w:noProof/>
                <w:webHidden/>
              </w:rPr>
            </w:r>
            <w:r w:rsidR="00B377F4">
              <w:rPr>
                <w:noProof/>
                <w:webHidden/>
              </w:rPr>
              <w:fldChar w:fldCharType="separate"/>
            </w:r>
            <w:r w:rsidR="00B377F4">
              <w:rPr>
                <w:noProof/>
                <w:webHidden/>
              </w:rPr>
              <w:t>8</w:t>
            </w:r>
            <w:r w:rsidR="00B377F4">
              <w:rPr>
                <w:noProof/>
                <w:webHidden/>
              </w:rPr>
              <w:fldChar w:fldCharType="end"/>
            </w:r>
          </w:hyperlink>
        </w:p>
        <w:p w14:paraId="4115A3FE" w14:textId="7AACCFE6" w:rsidR="00B377F4" w:rsidRDefault="002975E3">
          <w:pPr>
            <w:pStyle w:val="Verzeichnis1"/>
            <w:tabs>
              <w:tab w:val="left" w:pos="332"/>
              <w:tab w:val="right" w:leader="dot" w:pos="9056"/>
            </w:tabs>
            <w:rPr>
              <w:rFonts w:eastAsiaTheme="minorEastAsia" w:cstheme="minorBidi"/>
              <w:b w:val="0"/>
              <w:bCs w:val="0"/>
              <w:caps w:val="0"/>
              <w:noProof/>
              <w:u w:val="none"/>
              <w:lang w:eastAsia="de-DE"/>
            </w:rPr>
          </w:pPr>
          <w:hyperlink w:anchor="_Toc48659220" w:history="1">
            <w:r w:rsidR="00B377F4" w:rsidRPr="009336FA">
              <w:rPr>
                <w:rStyle w:val="Hyperlink"/>
                <w:noProof/>
              </w:rPr>
              <w:t>8</w:t>
            </w:r>
            <w:r w:rsidR="00B377F4">
              <w:rPr>
                <w:rFonts w:eastAsiaTheme="minorEastAsia" w:cstheme="minorBidi"/>
                <w:b w:val="0"/>
                <w:bCs w:val="0"/>
                <w:caps w:val="0"/>
                <w:noProof/>
                <w:u w:val="none"/>
                <w:lang w:eastAsia="de-DE"/>
              </w:rPr>
              <w:tab/>
            </w:r>
            <w:r w:rsidR="00B377F4" w:rsidRPr="009336FA">
              <w:rPr>
                <w:rStyle w:val="Hyperlink"/>
                <w:noProof/>
              </w:rPr>
              <w:t>Preise</w:t>
            </w:r>
            <w:r w:rsidR="00B377F4">
              <w:rPr>
                <w:noProof/>
                <w:webHidden/>
              </w:rPr>
              <w:tab/>
            </w:r>
            <w:r w:rsidR="00B377F4">
              <w:rPr>
                <w:noProof/>
                <w:webHidden/>
              </w:rPr>
              <w:fldChar w:fldCharType="begin"/>
            </w:r>
            <w:r w:rsidR="00B377F4">
              <w:rPr>
                <w:noProof/>
                <w:webHidden/>
              </w:rPr>
              <w:instrText xml:space="preserve"> PAGEREF _Toc48659220 \h </w:instrText>
            </w:r>
            <w:r w:rsidR="00B377F4">
              <w:rPr>
                <w:noProof/>
                <w:webHidden/>
              </w:rPr>
            </w:r>
            <w:r w:rsidR="00B377F4">
              <w:rPr>
                <w:noProof/>
                <w:webHidden/>
              </w:rPr>
              <w:fldChar w:fldCharType="separate"/>
            </w:r>
            <w:r w:rsidR="00B377F4">
              <w:rPr>
                <w:noProof/>
                <w:webHidden/>
              </w:rPr>
              <w:t>8</w:t>
            </w:r>
            <w:r w:rsidR="00B377F4">
              <w:rPr>
                <w:noProof/>
                <w:webHidden/>
              </w:rPr>
              <w:fldChar w:fldCharType="end"/>
            </w:r>
          </w:hyperlink>
        </w:p>
        <w:p w14:paraId="76411ABE" w14:textId="44D0552F" w:rsidR="00B377F4" w:rsidRDefault="002975E3">
          <w:pPr>
            <w:pStyle w:val="Verzeichnis1"/>
            <w:tabs>
              <w:tab w:val="left" w:pos="332"/>
              <w:tab w:val="right" w:leader="dot" w:pos="9056"/>
            </w:tabs>
            <w:rPr>
              <w:rFonts w:eastAsiaTheme="minorEastAsia" w:cstheme="minorBidi"/>
              <w:b w:val="0"/>
              <w:bCs w:val="0"/>
              <w:caps w:val="0"/>
              <w:noProof/>
              <w:u w:val="none"/>
              <w:lang w:eastAsia="de-DE"/>
            </w:rPr>
          </w:pPr>
          <w:hyperlink w:anchor="_Toc48659221" w:history="1">
            <w:r w:rsidR="00B377F4" w:rsidRPr="009336FA">
              <w:rPr>
                <w:rStyle w:val="Hyperlink"/>
                <w:noProof/>
              </w:rPr>
              <w:t>9</w:t>
            </w:r>
            <w:r w:rsidR="00B377F4">
              <w:rPr>
                <w:rFonts w:eastAsiaTheme="minorEastAsia" w:cstheme="minorBidi"/>
                <w:b w:val="0"/>
                <w:bCs w:val="0"/>
                <w:caps w:val="0"/>
                <w:noProof/>
                <w:u w:val="none"/>
                <w:lang w:eastAsia="de-DE"/>
              </w:rPr>
              <w:tab/>
            </w:r>
            <w:r w:rsidR="00B377F4" w:rsidRPr="009336FA">
              <w:rPr>
                <w:rStyle w:val="Hyperlink"/>
                <w:noProof/>
              </w:rPr>
              <w:t>Ablauf des Wettbewerbs</w:t>
            </w:r>
            <w:r w:rsidR="00B377F4">
              <w:rPr>
                <w:noProof/>
                <w:webHidden/>
              </w:rPr>
              <w:tab/>
            </w:r>
            <w:r w:rsidR="00B377F4">
              <w:rPr>
                <w:noProof/>
                <w:webHidden/>
              </w:rPr>
              <w:fldChar w:fldCharType="begin"/>
            </w:r>
            <w:r w:rsidR="00B377F4">
              <w:rPr>
                <w:noProof/>
                <w:webHidden/>
              </w:rPr>
              <w:instrText xml:space="preserve"> PAGEREF _Toc48659221 \h </w:instrText>
            </w:r>
            <w:r w:rsidR="00B377F4">
              <w:rPr>
                <w:noProof/>
                <w:webHidden/>
              </w:rPr>
            </w:r>
            <w:r w:rsidR="00B377F4">
              <w:rPr>
                <w:noProof/>
                <w:webHidden/>
              </w:rPr>
              <w:fldChar w:fldCharType="separate"/>
            </w:r>
            <w:r w:rsidR="00B377F4">
              <w:rPr>
                <w:noProof/>
                <w:webHidden/>
              </w:rPr>
              <w:t>9</w:t>
            </w:r>
            <w:r w:rsidR="00B377F4">
              <w:rPr>
                <w:noProof/>
                <w:webHidden/>
              </w:rPr>
              <w:fldChar w:fldCharType="end"/>
            </w:r>
          </w:hyperlink>
        </w:p>
        <w:p w14:paraId="3AABD233" w14:textId="595B3DA8"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22" w:history="1">
            <w:r w:rsidR="00B377F4" w:rsidRPr="009336FA">
              <w:rPr>
                <w:rStyle w:val="Hyperlink"/>
                <w:noProof/>
                <w:lang w:eastAsia="de-DE"/>
              </w:rPr>
              <w:t>9.1</w:t>
            </w:r>
            <w:r w:rsidR="00B377F4">
              <w:rPr>
                <w:rFonts w:eastAsiaTheme="minorEastAsia" w:cstheme="minorBidi"/>
                <w:b w:val="0"/>
                <w:bCs w:val="0"/>
                <w:smallCaps w:val="0"/>
                <w:noProof/>
                <w:lang w:eastAsia="de-DE"/>
              </w:rPr>
              <w:tab/>
            </w:r>
            <w:r w:rsidR="00B377F4" w:rsidRPr="009336FA">
              <w:rPr>
                <w:rStyle w:val="Hyperlink"/>
                <w:noProof/>
                <w:lang w:eastAsia="de-DE"/>
              </w:rPr>
              <w:t>Anmeldung zum Leistungswettbewerb</w:t>
            </w:r>
            <w:r w:rsidR="00B377F4">
              <w:rPr>
                <w:noProof/>
                <w:webHidden/>
              </w:rPr>
              <w:tab/>
            </w:r>
            <w:r w:rsidR="00B377F4">
              <w:rPr>
                <w:noProof/>
                <w:webHidden/>
              </w:rPr>
              <w:fldChar w:fldCharType="begin"/>
            </w:r>
            <w:r w:rsidR="00B377F4">
              <w:rPr>
                <w:noProof/>
                <w:webHidden/>
              </w:rPr>
              <w:instrText xml:space="preserve"> PAGEREF _Toc48659222 \h </w:instrText>
            </w:r>
            <w:r w:rsidR="00B377F4">
              <w:rPr>
                <w:noProof/>
                <w:webHidden/>
              </w:rPr>
            </w:r>
            <w:r w:rsidR="00B377F4">
              <w:rPr>
                <w:noProof/>
                <w:webHidden/>
              </w:rPr>
              <w:fldChar w:fldCharType="separate"/>
            </w:r>
            <w:r w:rsidR="00B377F4">
              <w:rPr>
                <w:noProof/>
                <w:webHidden/>
              </w:rPr>
              <w:t>9</w:t>
            </w:r>
            <w:r w:rsidR="00B377F4">
              <w:rPr>
                <w:noProof/>
                <w:webHidden/>
              </w:rPr>
              <w:fldChar w:fldCharType="end"/>
            </w:r>
          </w:hyperlink>
        </w:p>
        <w:p w14:paraId="6CABCD02" w14:textId="44212938"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23" w:history="1">
            <w:r w:rsidR="00B377F4" w:rsidRPr="009336FA">
              <w:rPr>
                <w:rStyle w:val="Hyperlink"/>
                <w:noProof/>
                <w:lang w:eastAsia="de-DE"/>
              </w:rPr>
              <w:t>9.2</w:t>
            </w:r>
            <w:r w:rsidR="00B377F4">
              <w:rPr>
                <w:rFonts w:eastAsiaTheme="minorEastAsia" w:cstheme="minorBidi"/>
                <w:b w:val="0"/>
                <w:bCs w:val="0"/>
                <w:smallCaps w:val="0"/>
                <w:noProof/>
                <w:lang w:eastAsia="de-DE"/>
              </w:rPr>
              <w:tab/>
            </w:r>
            <w:r w:rsidR="00B377F4" w:rsidRPr="009336FA">
              <w:rPr>
                <w:rStyle w:val="Hyperlink"/>
                <w:noProof/>
                <w:lang w:eastAsia="de-DE"/>
              </w:rPr>
              <w:t>Anmeldung zum Wettbewerbstag</w:t>
            </w:r>
            <w:r w:rsidR="00B377F4">
              <w:rPr>
                <w:noProof/>
                <w:webHidden/>
              </w:rPr>
              <w:tab/>
            </w:r>
            <w:r w:rsidR="00B377F4">
              <w:rPr>
                <w:noProof/>
                <w:webHidden/>
              </w:rPr>
              <w:fldChar w:fldCharType="begin"/>
            </w:r>
            <w:r w:rsidR="00B377F4">
              <w:rPr>
                <w:noProof/>
                <w:webHidden/>
              </w:rPr>
              <w:instrText xml:space="preserve"> PAGEREF _Toc48659223 \h </w:instrText>
            </w:r>
            <w:r w:rsidR="00B377F4">
              <w:rPr>
                <w:noProof/>
                <w:webHidden/>
              </w:rPr>
            </w:r>
            <w:r w:rsidR="00B377F4">
              <w:rPr>
                <w:noProof/>
                <w:webHidden/>
              </w:rPr>
              <w:fldChar w:fldCharType="separate"/>
            </w:r>
            <w:r w:rsidR="00B377F4">
              <w:rPr>
                <w:noProof/>
                <w:webHidden/>
              </w:rPr>
              <w:t>9</w:t>
            </w:r>
            <w:r w:rsidR="00B377F4">
              <w:rPr>
                <w:noProof/>
                <w:webHidden/>
              </w:rPr>
              <w:fldChar w:fldCharType="end"/>
            </w:r>
          </w:hyperlink>
        </w:p>
        <w:p w14:paraId="15E4C7CE" w14:textId="412A395E" w:rsidR="00B377F4" w:rsidRDefault="002975E3">
          <w:pPr>
            <w:pStyle w:val="Verzeichnis2"/>
            <w:tabs>
              <w:tab w:val="left" w:pos="502"/>
              <w:tab w:val="right" w:leader="dot" w:pos="9056"/>
            </w:tabs>
            <w:rPr>
              <w:rFonts w:eastAsiaTheme="minorEastAsia" w:cstheme="minorBidi"/>
              <w:b w:val="0"/>
              <w:bCs w:val="0"/>
              <w:smallCaps w:val="0"/>
              <w:noProof/>
              <w:lang w:eastAsia="de-DE"/>
            </w:rPr>
          </w:pPr>
          <w:hyperlink w:anchor="_Toc48659224" w:history="1">
            <w:r w:rsidR="00B377F4" w:rsidRPr="009336FA">
              <w:rPr>
                <w:rStyle w:val="Hyperlink"/>
                <w:noProof/>
                <w:lang w:eastAsia="de-DE"/>
              </w:rPr>
              <w:t>9.3</w:t>
            </w:r>
            <w:r w:rsidR="00B377F4">
              <w:rPr>
                <w:rFonts w:eastAsiaTheme="minorEastAsia" w:cstheme="minorBidi"/>
                <w:b w:val="0"/>
                <w:bCs w:val="0"/>
                <w:smallCaps w:val="0"/>
                <w:noProof/>
                <w:lang w:eastAsia="de-DE"/>
              </w:rPr>
              <w:tab/>
            </w:r>
            <w:r w:rsidR="00B377F4" w:rsidRPr="009336FA">
              <w:rPr>
                <w:rStyle w:val="Hyperlink"/>
                <w:noProof/>
                <w:lang w:eastAsia="de-DE"/>
              </w:rPr>
              <w:t>Wettbewerbstag</w:t>
            </w:r>
            <w:r w:rsidR="00B377F4">
              <w:rPr>
                <w:noProof/>
                <w:webHidden/>
              </w:rPr>
              <w:tab/>
            </w:r>
            <w:r w:rsidR="00B377F4">
              <w:rPr>
                <w:noProof/>
                <w:webHidden/>
              </w:rPr>
              <w:fldChar w:fldCharType="begin"/>
            </w:r>
            <w:r w:rsidR="00B377F4">
              <w:rPr>
                <w:noProof/>
                <w:webHidden/>
              </w:rPr>
              <w:instrText xml:space="preserve"> PAGEREF _Toc48659224 \h </w:instrText>
            </w:r>
            <w:r w:rsidR="00B377F4">
              <w:rPr>
                <w:noProof/>
                <w:webHidden/>
              </w:rPr>
            </w:r>
            <w:r w:rsidR="00B377F4">
              <w:rPr>
                <w:noProof/>
                <w:webHidden/>
              </w:rPr>
              <w:fldChar w:fldCharType="separate"/>
            </w:r>
            <w:r w:rsidR="00B377F4">
              <w:rPr>
                <w:noProof/>
                <w:webHidden/>
              </w:rPr>
              <w:t>9</w:t>
            </w:r>
            <w:r w:rsidR="00B377F4">
              <w:rPr>
                <w:noProof/>
                <w:webHidden/>
              </w:rPr>
              <w:fldChar w:fldCharType="end"/>
            </w:r>
          </w:hyperlink>
        </w:p>
        <w:p w14:paraId="04D1E9E7" w14:textId="4CBEE403" w:rsidR="00B377F4" w:rsidRDefault="002975E3">
          <w:pPr>
            <w:pStyle w:val="Verzeichnis1"/>
            <w:tabs>
              <w:tab w:val="left" w:pos="443"/>
              <w:tab w:val="right" w:leader="dot" w:pos="9056"/>
            </w:tabs>
            <w:rPr>
              <w:rFonts w:eastAsiaTheme="minorEastAsia" w:cstheme="minorBidi"/>
              <w:b w:val="0"/>
              <w:bCs w:val="0"/>
              <w:caps w:val="0"/>
              <w:noProof/>
              <w:u w:val="none"/>
              <w:lang w:eastAsia="de-DE"/>
            </w:rPr>
          </w:pPr>
          <w:hyperlink w:anchor="_Toc48659225" w:history="1">
            <w:r w:rsidR="00B377F4" w:rsidRPr="009336FA">
              <w:rPr>
                <w:rStyle w:val="Hyperlink"/>
                <w:noProof/>
              </w:rPr>
              <w:t>10</w:t>
            </w:r>
            <w:r w:rsidR="00B377F4">
              <w:rPr>
                <w:rFonts w:eastAsiaTheme="minorEastAsia" w:cstheme="minorBidi"/>
                <w:b w:val="0"/>
                <w:bCs w:val="0"/>
                <w:caps w:val="0"/>
                <w:noProof/>
                <w:u w:val="none"/>
                <w:lang w:eastAsia="de-DE"/>
              </w:rPr>
              <w:tab/>
            </w:r>
            <w:r w:rsidR="00B377F4" w:rsidRPr="009336FA">
              <w:rPr>
                <w:rStyle w:val="Hyperlink"/>
                <w:noProof/>
              </w:rPr>
              <w:t>Ansprechpartner</w:t>
            </w:r>
            <w:r w:rsidR="00B377F4">
              <w:rPr>
                <w:noProof/>
                <w:webHidden/>
              </w:rPr>
              <w:tab/>
            </w:r>
            <w:r w:rsidR="00B377F4">
              <w:rPr>
                <w:noProof/>
                <w:webHidden/>
              </w:rPr>
              <w:fldChar w:fldCharType="begin"/>
            </w:r>
            <w:r w:rsidR="00B377F4">
              <w:rPr>
                <w:noProof/>
                <w:webHidden/>
              </w:rPr>
              <w:instrText xml:space="preserve"> PAGEREF _Toc48659225 \h </w:instrText>
            </w:r>
            <w:r w:rsidR="00B377F4">
              <w:rPr>
                <w:noProof/>
                <w:webHidden/>
              </w:rPr>
            </w:r>
            <w:r w:rsidR="00B377F4">
              <w:rPr>
                <w:noProof/>
                <w:webHidden/>
              </w:rPr>
              <w:fldChar w:fldCharType="separate"/>
            </w:r>
            <w:r w:rsidR="00B377F4">
              <w:rPr>
                <w:noProof/>
                <w:webHidden/>
              </w:rPr>
              <w:t>10</w:t>
            </w:r>
            <w:r w:rsidR="00B377F4">
              <w:rPr>
                <w:noProof/>
                <w:webHidden/>
              </w:rPr>
              <w:fldChar w:fldCharType="end"/>
            </w:r>
          </w:hyperlink>
        </w:p>
        <w:p w14:paraId="600D6600" w14:textId="21957AC7" w:rsidR="0056234B" w:rsidRDefault="0056234B">
          <w:r>
            <w:rPr>
              <w:b/>
              <w:bCs/>
              <w:noProof/>
            </w:rPr>
            <w:fldChar w:fldCharType="end"/>
          </w:r>
        </w:p>
      </w:sdtContent>
    </w:sdt>
    <w:p w14:paraId="7D0EF480" w14:textId="77777777" w:rsidR="0056234B" w:rsidRDefault="0056234B">
      <w:r>
        <w:br w:type="page"/>
      </w:r>
    </w:p>
    <w:p w14:paraId="41C6BEEC" w14:textId="77777777" w:rsidR="00BD19D3" w:rsidRDefault="0056234B" w:rsidP="0056234B">
      <w:pPr>
        <w:pStyle w:val="berschrift1"/>
      </w:pPr>
      <w:bookmarkStart w:id="0" w:name="_Toc48659200"/>
      <w:r>
        <w:lastRenderedPageBreak/>
        <w:t>Einleitung</w:t>
      </w:r>
      <w:bookmarkEnd w:id="0"/>
    </w:p>
    <w:p w14:paraId="00973749" w14:textId="25C69EEA" w:rsidR="0056234B" w:rsidRDefault="0056234B" w:rsidP="0056234B">
      <w:pPr>
        <w:rPr>
          <w:lang w:eastAsia="de-DE"/>
        </w:rPr>
      </w:pPr>
      <w:r>
        <w:rPr>
          <w:lang w:eastAsia="de-DE"/>
        </w:rPr>
        <w:t xml:space="preserve">In unserem Lebensumfeld verschwinden immer mehr lokale Geschäfte, da Produkte </w:t>
      </w:r>
      <w:r w:rsidR="00BD19D3">
        <w:rPr>
          <w:lang w:eastAsia="de-DE"/>
        </w:rPr>
        <w:t xml:space="preserve">online </w:t>
      </w:r>
      <w:r>
        <w:rPr>
          <w:lang w:eastAsia="de-DE"/>
        </w:rPr>
        <w:t xml:space="preserve">bestellt werden. Dies führt zu einer sehr großen Anzahl von Paketen, die zugestellt werden müssen. Für diese </w:t>
      </w:r>
      <w:r w:rsidR="000432A6">
        <w:rPr>
          <w:lang w:eastAsia="de-DE"/>
        </w:rPr>
        <w:t>Zustelld</w:t>
      </w:r>
      <w:r>
        <w:rPr>
          <w:lang w:eastAsia="de-DE"/>
        </w:rPr>
        <w:t xml:space="preserve">ienste finden sich immer weniger </w:t>
      </w:r>
      <w:r w:rsidR="000432A6">
        <w:rPr>
          <w:lang w:eastAsia="de-DE"/>
        </w:rPr>
        <w:t>Mitarbeiter, die bereit sind zu den Konditionen der Zustellbetriebe zu arbeiten.</w:t>
      </w:r>
    </w:p>
    <w:p w14:paraId="44308CF0" w14:textId="2F8C00A5" w:rsidR="000432A6" w:rsidRDefault="000432A6" w:rsidP="0056234B">
      <w:pPr>
        <w:rPr>
          <w:lang w:eastAsia="de-DE"/>
        </w:rPr>
      </w:pPr>
      <w:r>
        <w:rPr>
          <w:lang w:eastAsia="de-DE"/>
        </w:rPr>
        <w:t xml:space="preserve">Wie in der Presse </w:t>
      </w:r>
      <w:r w:rsidR="00EA1A7C">
        <w:rPr>
          <w:lang w:eastAsia="de-DE"/>
        </w:rPr>
        <w:t>von Zeit zu Zeit</w:t>
      </w:r>
      <w:r>
        <w:rPr>
          <w:lang w:eastAsia="de-DE"/>
        </w:rPr>
        <w:t xml:space="preserve"> zu lesen ist, wird zur Kostenreduktion von den Paketzustelldienstleistern getestet, ob die Zustellung mit </w:t>
      </w:r>
      <w:r w:rsidR="00F26D88">
        <w:rPr>
          <w:lang w:eastAsia="de-DE"/>
        </w:rPr>
        <w:t xml:space="preserve">ferngesteuerten oder </w:t>
      </w:r>
      <w:r>
        <w:rPr>
          <w:lang w:eastAsia="de-DE"/>
        </w:rPr>
        <w:t>autonomen Fahrzeugen erfolgen kann.</w:t>
      </w:r>
    </w:p>
    <w:p w14:paraId="3833ABD3" w14:textId="77777777" w:rsidR="00F26D88" w:rsidRDefault="000432A6" w:rsidP="0056234B">
      <w:pPr>
        <w:rPr>
          <w:lang w:eastAsia="de-DE"/>
        </w:rPr>
      </w:pPr>
      <w:r>
        <w:rPr>
          <w:lang w:eastAsia="de-DE"/>
        </w:rPr>
        <w:t xml:space="preserve">Der diesjährige Wettbewerb beschäftigt sich mit den Problemen und Möglichkeiten </w:t>
      </w:r>
      <w:r w:rsidR="00F26D88">
        <w:rPr>
          <w:lang w:eastAsia="de-DE"/>
        </w:rPr>
        <w:t>ferngesteuerter und</w:t>
      </w:r>
      <w:r>
        <w:rPr>
          <w:lang w:eastAsia="de-DE"/>
        </w:rPr>
        <w:t xml:space="preserve"> autonome</w:t>
      </w:r>
      <w:r w:rsidR="00F26D88">
        <w:rPr>
          <w:lang w:eastAsia="de-DE"/>
        </w:rPr>
        <w:t>r</w:t>
      </w:r>
      <w:r>
        <w:rPr>
          <w:lang w:eastAsia="de-DE"/>
        </w:rPr>
        <w:t xml:space="preserve"> Paketzustellung</w:t>
      </w:r>
      <w:r w:rsidR="00F26D88">
        <w:rPr>
          <w:lang w:eastAsia="de-DE"/>
        </w:rPr>
        <w:t>en</w:t>
      </w:r>
      <w:r>
        <w:rPr>
          <w:lang w:eastAsia="de-DE"/>
        </w:rPr>
        <w:t>. Hierfür soll</w:t>
      </w:r>
      <w:r w:rsidR="00F26D88">
        <w:rPr>
          <w:lang w:eastAsia="de-DE"/>
        </w:rPr>
        <w:t>en die</w:t>
      </w:r>
      <w:r>
        <w:rPr>
          <w:lang w:eastAsia="de-DE"/>
        </w:rPr>
        <w:t xml:space="preserve"> Roboter mit dem schon </w:t>
      </w:r>
      <w:r w:rsidR="00F26D88">
        <w:rPr>
          <w:lang w:eastAsia="de-DE"/>
        </w:rPr>
        <w:t xml:space="preserve">in den vergangenen Leistungswettbewerben </w:t>
      </w:r>
      <w:r>
        <w:rPr>
          <w:lang w:eastAsia="de-DE"/>
        </w:rPr>
        <w:t>verwendeten „LEGO Mindstorms EV3“ gebaut</w:t>
      </w:r>
      <w:r w:rsidR="00F26D88">
        <w:rPr>
          <w:lang w:eastAsia="de-DE"/>
        </w:rPr>
        <w:t xml:space="preserve"> werden.</w:t>
      </w:r>
      <w:r w:rsidR="00FF6E0E">
        <w:rPr>
          <w:lang w:eastAsia="de-DE"/>
        </w:rPr>
        <w:t xml:space="preserve"> Am Wettbewerbstag sollen </w:t>
      </w:r>
      <w:r w:rsidR="000A10FC">
        <w:rPr>
          <w:lang w:eastAsia="de-DE"/>
        </w:rPr>
        <w:t xml:space="preserve">mit diesem Roboter die </w:t>
      </w:r>
      <w:r w:rsidR="00FF6E0E">
        <w:rPr>
          <w:lang w:eastAsia="de-DE"/>
        </w:rPr>
        <w:t>Pakete möglichst schnell ans Ziel gebracht werden.</w:t>
      </w:r>
      <w:r w:rsidR="00F26D88">
        <w:rPr>
          <w:lang w:eastAsia="de-DE"/>
        </w:rPr>
        <w:t xml:space="preserve"> </w:t>
      </w:r>
    </w:p>
    <w:p w14:paraId="159BAD7B" w14:textId="0D0BAC31" w:rsidR="000432A6" w:rsidRDefault="00F26D88" w:rsidP="00F26D88">
      <w:pPr>
        <w:pStyle w:val="Listenabsatz"/>
        <w:numPr>
          <w:ilvl w:val="0"/>
          <w:numId w:val="16"/>
        </w:numPr>
        <w:rPr>
          <w:lang w:eastAsia="de-DE"/>
        </w:rPr>
      </w:pPr>
      <w:r>
        <w:rPr>
          <w:lang w:eastAsia="de-DE"/>
        </w:rPr>
        <w:t>Die Leistungsgruppe I soll</w:t>
      </w:r>
      <w:r w:rsidR="007637C7">
        <w:rPr>
          <w:lang w:eastAsia="de-DE"/>
        </w:rPr>
        <w:t xml:space="preserve"> die Pakete</w:t>
      </w:r>
      <w:r>
        <w:rPr>
          <w:lang w:eastAsia="de-DE"/>
        </w:rPr>
        <w:t xml:space="preserve"> </w:t>
      </w:r>
      <w:r w:rsidR="00120E82">
        <w:rPr>
          <w:lang w:eastAsia="de-DE"/>
        </w:rPr>
        <w:t>mit einem f</w:t>
      </w:r>
      <w:r w:rsidR="007637C7">
        <w:rPr>
          <w:lang w:eastAsia="de-DE"/>
        </w:rPr>
        <w:t>erngesteuerten</w:t>
      </w:r>
      <w:r w:rsidR="00120E82">
        <w:rPr>
          <w:lang w:eastAsia="de-DE"/>
        </w:rPr>
        <w:t xml:space="preserve"> </w:t>
      </w:r>
      <w:r>
        <w:rPr>
          <w:lang w:eastAsia="de-DE"/>
        </w:rPr>
        <w:t>Roboter ins Ziel bringen.</w:t>
      </w:r>
      <w:r w:rsidR="007637C7">
        <w:rPr>
          <w:lang w:eastAsia="de-DE"/>
        </w:rPr>
        <w:t xml:space="preserve"> Dabei hat die Gruppe Sichtkontakt zum Roboter.</w:t>
      </w:r>
    </w:p>
    <w:p w14:paraId="1FA04207" w14:textId="0F9AE778" w:rsidR="00F26D88" w:rsidRDefault="00F26D88" w:rsidP="00F26D88">
      <w:pPr>
        <w:pStyle w:val="Listenabsatz"/>
        <w:numPr>
          <w:ilvl w:val="0"/>
          <w:numId w:val="16"/>
        </w:numPr>
        <w:rPr>
          <w:lang w:eastAsia="de-DE"/>
        </w:rPr>
      </w:pPr>
      <w:r>
        <w:rPr>
          <w:lang w:eastAsia="de-DE"/>
        </w:rPr>
        <w:t xml:space="preserve">Die Leistungsgruppe II soll </w:t>
      </w:r>
      <w:r w:rsidR="007637C7">
        <w:rPr>
          <w:lang w:eastAsia="de-DE"/>
        </w:rPr>
        <w:t xml:space="preserve">die Pakete ebenfalls mit einem ferngesteuerten </w:t>
      </w:r>
      <w:r>
        <w:rPr>
          <w:lang w:eastAsia="de-DE"/>
        </w:rPr>
        <w:t xml:space="preserve">Roboter ins Ziel bringen. Die Gruppe </w:t>
      </w:r>
      <w:r w:rsidR="007637C7">
        <w:rPr>
          <w:lang w:eastAsia="de-DE"/>
        </w:rPr>
        <w:t>hat allerdings keinen Sichtkontakt zum</w:t>
      </w:r>
      <w:r>
        <w:rPr>
          <w:lang w:eastAsia="de-DE"/>
        </w:rPr>
        <w:t xml:space="preserve"> Roboter und </w:t>
      </w:r>
      <w:r w:rsidR="007637C7">
        <w:rPr>
          <w:lang w:eastAsia="de-DE"/>
        </w:rPr>
        <w:t xml:space="preserve">kann </w:t>
      </w:r>
      <w:r>
        <w:rPr>
          <w:lang w:eastAsia="de-DE"/>
        </w:rPr>
        <w:t>diesen nur aufgrund der in der Fernbedienung sichtbaren Sensorwerte steuern.</w:t>
      </w:r>
    </w:p>
    <w:p w14:paraId="457E7EA1" w14:textId="7B47DFF7" w:rsidR="00F26D88" w:rsidRDefault="00F26D88" w:rsidP="00A621D5">
      <w:pPr>
        <w:pStyle w:val="Listenabsatz"/>
        <w:numPr>
          <w:ilvl w:val="0"/>
          <w:numId w:val="16"/>
        </w:numPr>
        <w:rPr>
          <w:lang w:eastAsia="de-DE"/>
        </w:rPr>
      </w:pPr>
      <w:r>
        <w:rPr>
          <w:lang w:eastAsia="de-DE"/>
        </w:rPr>
        <w:t xml:space="preserve">Die Leistungsgruppe III </w:t>
      </w:r>
      <w:r w:rsidR="007E2267">
        <w:rPr>
          <w:lang w:eastAsia="de-DE"/>
        </w:rPr>
        <w:t xml:space="preserve">baut und programmiert einen Roboter so, dass </w:t>
      </w:r>
      <w:r w:rsidR="007637C7">
        <w:rPr>
          <w:lang w:eastAsia="de-DE"/>
        </w:rPr>
        <w:t xml:space="preserve">dieser </w:t>
      </w:r>
      <w:r w:rsidR="007E2267">
        <w:rPr>
          <w:lang w:eastAsia="de-DE"/>
        </w:rPr>
        <w:t xml:space="preserve">die </w:t>
      </w:r>
      <w:r w:rsidR="007637C7">
        <w:rPr>
          <w:lang w:eastAsia="de-DE"/>
        </w:rPr>
        <w:t xml:space="preserve">Pakete </w:t>
      </w:r>
      <w:r w:rsidR="007E2267">
        <w:rPr>
          <w:lang w:eastAsia="de-DE"/>
        </w:rPr>
        <w:t xml:space="preserve">autonom </w:t>
      </w:r>
      <w:r w:rsidR="007637C7">
        <w:rPr>
          <w:lang w:eastAsia="de-DE"/>
        </w:rPr>
        <w:t>ins Ziel bringt</w:t>
      </w:r>
      <w:r w:rsidR="007E2267">
        <w:rPr>
          <w:lang w:eastAsia="de-DE"/>
        </w:rPr>
        <w:t>. Nach dem Start des Roboters sind keine Eingriffe mehr erlaubt.</w:t>
      </w:r>
    </w:p>
    <w:p w14:paraId="769D7AA8" w14:textId="0A4445CE" w:rsidR="007853AF" w:rsidRDefault="007853AF" w:rsidP="007853AF">
      <w:pPr>
        <w:pStyle w:val="berschrift1"/>
      </w:pPr>
      <w:bookmarkStart w:id="1" w:name="_Toc48659201"/>
      <w:r>
        <w:t>Leistungsgruppen</w:t>
      </w:r>
      <w:bookmarkEnd w:id="1"/>
    </w:p>
    <w:p w14:paraId="4A267BEF" w14:textId="47300CF7" w:rsidR="005E54AB" w:rsidRDefault="005E54AB" w:rsidP="005E54AB">
      <w:pPr>
        <w:rPr>
          <w:lang w:eastAsia="de-DE"/>
        </w:rPr>
      </w:pPr>
      <w:r>
        <w:rPr>
          <w:lang w:eastAsia="de-DE"/>
        </w:rPr>
        <w:t xml:space="preserve">Aufgrund der Corona-Pandemie werden die Schulen gebeten, entsprechend dem </w:t>
      </w:r>
      <w:r w:rsidRPr="00580A78">
        <w:t xml:space="preserve">Leitfaden des Niedersächsischen Kultusministeriums </w:t>
      </w:r>
      <w:r>
        <w:t>„Schule in Corona-Zeiten 2.0“</w:t>
      </w:r>
      <w:r>
        <w:rPr>
          <w:rStyle w:val="Funotenzeichen"/>
          <w:lang w:eastAsia="de-DE"/>
        </w:rPr>
        <w:footnoteReference w:id="1"/>
      </w:r>
      <w:r>
        <w:t xml:space="preserve"> </w:t>
      </w:r>
      <w:r>
        <w:rPr>
          <w:lang w:eastAsia="de-DE"/>
        </w:rPr>
        <w:t>möglichst klassenhomogene Gruppen zu bilden, da diese auch bei einer Verschärfung der Corona-Pandemie im Szenario B am ehesten am Projekt weiterarbeiten können. Gruppen dürfen entsprechend des Szenarios A höchstens aus zwei Jahrgängen gebildet werden, die einer schulischen Kohorte angehören.</w:t>
      </w:r>
    </w:p>
    <w:p w14:paraId="6872D396" w14:textId="77777777" w:rsidR="005E54AB" w:rsidRDefault="005E54AB" w:rsidP="005E54AB">
      <w:pPr>
        <w:rPr>
          <w:lang w:eastAsia="de-DE"/>
        </w:rPr>
      </w:pPr>
    </w:p>
    <w:p w14:paraId="7836B67D" w14:textId="32E37AD2" w:rsidR="007853AF" w:rsidRDefault="007853AF" w:rsidP="007853AF">
      <w:pPr>
        <w:rPr>
          <w:lang w:eastAsia="de-DE"/>
        </w:rPr>
      </w:pPr>
      <w:r>
        <w:rPr>
          <w:lang w:eastAsia="de-DE"/>
        </w:rPr>
        <w:t xml:space="preserve">Der Wettbewerb wird </w:t>
      </w:r>
      <w:r w:rsidR="005E54AB">
        <w:rPr>
          <w:lang w:eastAsia="de-DE"/>
        </w:rPr>
        <w:t xml:space="preserve">deshalb in diesem Jahr </w:t>
      </w:r>
      <w:r>
        <w:rPr>
          <w:lang w:eastAsia="de-DE"/>
        </w:rPr>
        <w:t xml:space="preserve">in </w:t>
      </w:r>
      <w:r w:rsidR="005E54AB">
        <w:rPr>
          <w:lang w:eastAsia="de-DE"/>
        </w:rPr>
        <w:t xml:space="preserve">den folgenden </w:t>
      </w:r>
      <w:r>
        <w:rPr>
          <w:lang w:eastAsia="de-DE"/>
        </w:rPr>
        <w:t>drei Leistungsgruppen durchgeführt</w:t>
      </w:r>
      <w:r w:rsidR="005E54AB">
        <w:rPr>
          <w:lang w:eastAsia="de-DE"/>
        </w:rPr>
        <w:t>:</w:t>
      </w:r>
    </w:p>
    <w:p w14:paraId="146265EE" w14:textId="64208826" w:rsidR="007853AF" w:rsidRDefault="007853AF" w:rsidP="007853AF">
      <w:pPr>
        <w:pStyle w:val="Listenabsatz"/>
        <w:numPr>
          <w:ilvl w:val="0"/>
          <w:numId w:val="19"/>
        </w:numPr>
        <w:rPr>
          <w:lang w:eastAsia="de-DE"/>
        </w:rPr>
      </w:pPr>
      <w:r>
        <w:rPr>
          <w:lang w:eastAsia="de-DE"/>
        </w:rPr>
        <w:t>Leistungsgruppe I: Jahrgänge 5 und 6</w:t>
      </w:r>
    </w:p>
    <w:p w14:paraId="1F9AF03B" w14:textId="79CADA3E" w:rsidR="007853AF" w:rsidRDefault="007853AF" w:rsidP="007853AF">
      <w:pPr>
        <w:pStyle w:val="Listenabsatz"/>
        <w:numPr>
          <w:ilvl w:val="0"/>
          <w:numId w:val="19"/>
        </w:numPr>
        <w:rPr>
          <w:lang w:eastAsia="de-DE"/>
        </w:rPr>
      </w:pPr>
      <w:r>
        <w:rPr>
          <w:lang w:eastAsia="de-DE"/>
        </w:rPr>
        <w:t xml:space="preserve">Leistungsgruppe II: Jahrgänge 7 bis 10. Hier </w:t>
      </w:r>
      <w:r w:rsidR="00B537EB">
        <w:rPr>
          <w:lang w:eastAsia="de-DE"/>
        </w:rPr>
        <w:t xml:space="preserve">werden </w:t>
      </w:r>
      <w:r w:rsidR="002737B6">
        <w:rPr>
          <w:lang w:eastAsia="de-DE"/>
        </w:rPr>
        <w:t xml:space="preserve">Gruppen in den </w:t>
      </w:r>
      <w:r>
        <w:rPr>
          <w:lang w:eastAsia="de-DE"/>
        </w:rPr>
        <w:t xml:space="preserve">Kohorten der Jahrgänge 7 und 8 sowie Kohorten der Jahrgänge 9 und 10 </w:t>
      </w:r>
      <w:r w:rsidR="002737B6">
        <w:rPr>
          <w:lang w:eastAsia="de-DE"/>
        </w:rPr>
        <w:t>gebildet.</w:t>
      </w:r>
    </w:p>
    <w:p w14:paraId="31D0D98C" w14:textId="38E2C8DB" w:rsidR="002737B6" w:rsidRPr="007853AF" w:rsidRDefault="002737B6" w:rsidP="007853AF">
      <w:pPr>
        <w:pStyle w:val="Listenabsatz"/>
        <w:numPr>
          <w:ilvl w:val="0"/>
          <w:numId w:val="19"/>
        </w:numPr>
        <w:rPr>
          <w:lang w:eastAsia="de-DE"/>
        </w:rPr>
      </w:pPr>
      <w:r>
        <w:rPr>
          <w:lang w:eastAsia="de-DE"/>
        </w:rPr>
        <w:t>Leistungsgruppe III: Jahrgänge 11 bis 13.</w:t>
      </w:r>
    </w:p>
    <w:p w14:paraId="50052E32" w14:textId="77777777" w:rsidR="007E2267" w:rsidRDefault="007E2267">
      <w:pPr>
        <w:jc w:val="left"/>
        <w:rPr>
          <w:rFonts w:ascii="Arial" w:eastAsia="Times New Roman" w:hAnsi="Arial" w:cs="Times New Roman"/>
          <w:b/>
          <w:bCs/>
          <w:sz w:val="28"/>
          <w:lang w:eastAsia="de-DE"/>
        </w:rPr>
      </w:pPr>
      <w:r>
        <w:br w:type="page"/>
      </w:r>
    </w:p>
    <w:p w14:paraId="105B01E8" w14:textId="2631653A" w:rsidR="000432A6" w:rsidRDefault="000432A6" w:rsidP="000432A6">
      <w:pPr>
        <w:pStyle w:val="berschrift1"/>
      </w:pPr>
      <w:bookmarkStart w:id="2" w:name="_Toc48659202"/>
      <w:r>
        <w:lastRenderedPageBreak/>
        <w:t>Aufgabe</w:t>
      </w:r>
      <w:bookmarkEnd w:id="2"/>
    </w:p>
    <w:p w14:paraId="08E74450" w14:textId="7F68089E" w:rsidR="00EF2C0D" w:rsidRDefault="000432A6" w:rsidP="00F026B6">
      <w:pPr>
        <w:rPr>
          <w:lang w:eastAsia="de-DE"/>
        </w:rPr>
      </w:pPr>
      <w:r>
        <w:rPr>
          <w:lang w:eastAsia="de-DE"/>
        </w:rPr>
        <w:t xml:space="preserve">In einer vereinfachten Umgebung eines Dorfes sollen Pakete zugestellt werden. </w:t>
      </w:r>
    </w:p>
    <w:p w14:paraId="64A6E2A5" w14:textId="04C90185" w:rsidR="00760AA1" w:rsidRDefault="00EA1A7C" w:rsidP="00DC5B78">
      <w:pPr>
        <w:keepNext/>
      </w:pPr>
      <w:r>
        <w:rPr>
          <w:noProof/>
          <w:lang w:eastAsia="de-DE"/>
        </w:rPr>
        <w:drawing>
          <wp:inline distT="0" distB="0" distL="0" distR="0" wp14:anchorId="38E6A5DD" wp14:editId="2E4C0EE7">
            <wp:extent cx="5756910" cy="31578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hrmatte-ohne-eV.png"/>
                    <pic:cNvPicPr/>
                  </pic:nvPicPr>
                  <pic:blipFill>
                    <a:blip r:embed="rId12"/>
                    <a:stretch>
                      <a:fillRect/>
                    </a:stretch>
                  </pic:blipFill>
                  <pic:spPr>
                    <a:xfrm>
                      <a:off x="0" y="0"/>
                      <a:ext cx="5756910" cy="3157855"/>
                    </a:xfrm>
                    <a:prstGeom prst="rect">
                      <a:avLst/>
                    </a:prstGeom>
                  </pic:spPr>
                </pic:pic>
              </a:graphicData>
            </a:graphic>
          </wp:inline>
        </w:drawing>
      </w:r>
    </w:p>
    <w:p w14:paraId="0C89A899" w14:textId="603EFEBF" w:rsidR="00EF2C0D" w:rsidRDefault="00760AA1" w:rsidP="00DC5B78">
      <w:pPr>
        <w:pStyle w:val="Beschriftung"/>
        <w:jc w:val="left"/>
        <w:rPr>
          <w:lang w:eastAsia="de-DE"/>
        </w:rPr>
      </w:pPr>
      <w:r>
        <w:t xml:space="preserve">Abbildung </w:t>
      </w:r>
      <w:fldSimple w:instr=" SEQ Abbildung \* ARABIC ">
        <w:r w:rsidR="0061133A">
          <w:rPr>
            <w:noProof/>
          </w:rPr>
          <w:t>1</w:t>
        </w:r>
      </w:fldSimple>
      <w:r>
        <w:t xml:space="preserve">: </w:t>
      </w:r>
      <w:proofErr w:type="spellStart"/>
      <w:r>
        <w:t>Dorfplan</w:t>
      </w:r>
      <w:proofErr w:type="spellEnd"/>
      <w:r>
        <w:t>/Fahrmatte mit zusätzlichen Kennzeichnungen</w:t>
      </w:r>
    </w:p>
    <w:p w14:paraId="0E64D9EE" w14:textId="1FC61112" w:rsidR="00241E8D" w:rsidRDefault="000432A6" w:rsidP="00F026B6">
      <w:pPr>
        <w:rPr>
          <w:lang w:eastAsia="de-DE"/>
        </w:rPr>
      </w:pPr>
      <w:r>
        <w:rPr>
          <w:lang w:eastAsia="de-DE"/>
        </w:rPr>
        <w:t xml:space="preserve">Das Dorf besteht aus </w:t>
      </w:r>
    </w:p>
    <w:p w14:paraId="4E093F39" w14:textId="3886D410" w:rsidR="00241E8D" w:rsidRDefault="000432A6" w:rsidP="00241E8D">
      <w:pPr>
        <w:pStyle w:val="Listenabsatz"/>
        <w:numPr>
          <w:ilvl w:val="0"/>
          <w:numId w:val="11"/>
        </w:numPr>
        <w:rPr>
          <w:lang w:eastAsia="de-DE"/>
        </w:rPr>
      </w:pPr>
      <w:r>
        <w:rPr>
          <w:lang w:eastAsia="de-DE"/>
        </w:rPr>
        <w:t xml:space="preserve">einem Paketlager mit </w:t>
      </w:r>
      <w:r w:rsidR="00476656">
        <w:rPr>
          <w:lang w:eastAsia="de-DE"/>
        </w:rPr>
        <w:t xml:space="preserve">3 </w:t>
      </w:r>
      <w:r w:rsidR="00F026B6">
        <w:rPr>
          <w:lang w:eastAsia="de-DE"/>
        </w:rPr>
        <w:t>Lagerb</w:t>
      </w:r>
      <w:r>
        <w:rPr>
          <w:lang w:eastAsia="de-DE"/>
        </w:rPr>
        <w:t>ereichen</w:t>
      </w:r>
      <w:r w:rsidR="00BD4378">
        <w:rPr>
          <w:lang w:eastAsia="de-DE"/>
        </w:rPr>
        <w:t>. Bei den L</w:t>
      </w:r>
      <w:r w:rsidR="00664BFB">
        <w:rPr>
          <w:lang w:eastAsia="de-DE"/>
        </w:rPr>
        <w:t>ä</w:t>
      </w:r>
      <w:r w:rsidR="00BD4378">
        <w:rPr>
          <w:lang w:eastAsia="de-DE"/>
        </w:rPr>
        <w:t xml:space="preserve">gern mit den roten und gelben Lagerflächen handelt es </w:t>
      </w:r>
      <w:r w:rsidR="003E410D">
        <w:rPr>
          <w:lang w:eastAsia="de-DE"/>
        </w:rPr>
        <w:t>s</w:t>
      </w:r>
      <w:r w:rsidR="00BD4378">
        <w:rPr>
          <w:lang w:eastAsia="de-DE"/>
        </w:rPr>
        <w:t>ich um die Auslieferungsläger und bei dem Lagerbereich mit den grünen Lagerplätzen um das Postlager für nicht zustellbare Pakete</w:t>
      </w:r>
      <w:r w:rsidR="00664BFB">
        <w:rPr>
          <w:lang w:eastAsia="de-DE"/>
        </w:rPr>
        <w:t>,</w:t>
      </w:r>
      <w:r w:rsidR="00B44B31">
        <w:rPr>
          <w:lang w:eastAsia="de-DE"/>
        </w:rPr>
        <w:t xml:space="preserve"> </w:t>
      </w:r>
    </w:p>
    <w:p w14:paraId="53CB5DA6" w14:textId="27823019" w:rsidR="0070314E" w:rsidRDefault="000432A6" w:rsidP="0070314E">
      <w:pPr>
        <w:pStyle w:val="Listenabsatz"/>
        <w:numPr>
          <w:ilvl w:val="0"/>
          <w:numId w:val="11"/>
        </w:numPr>
        <w:rPr>
          <w:lang w:eastAsia="de-DE"/>
        </w:rPr>
      </w:pPr>
      <w:r>
        <w:rPr>
          <w:lang w:eastAsia="de-DE"/>
        </w:rPr>
        <w:t>drei Häusern</w:t>
      </w:r>
      <w:r w:rsidR="00F026B6">
        <w:rPr>
          <w:lang w:eastAsia="de-DE"/>
        </w:rPr>
        <w:t xml:space="preserve"> (rot, grün, gelb) </w:t>
      </w:r>
      <w:r w:rsidR="00476656">
        <w:rPr>
          <w:lang w:eastAsia="de-DE"/>
        </w:rPr>
        <w:t xml:space="preserve">mit </w:t>
      </w:r>
      <w:r w:rsidR="00F026B6">
        <w:rPr>
          <w:lang w:eastAsia="de-DE"/>
        </w:rPr>
        <w:t xml:space="preserve">jeweils </w:t>
      </w:r>
      <w:r w:rsidR="00476656">
        <w:rPr>
          <w:lang w:eastAsia="de-DE"/>
        </w:rPr>
        <w:t>3 Adressen</w:t>
      </w:r>
      <w:r w:rsidR="00F026B6">
        <w:rPr>
          <w:lang w:eastAsia="de-DE"/>
        </w:rPr>
        <w:t xml:space="preserve"> (graue Flächen</w:t>
      </w:r>
      <w:r w:rsidR="00BD4378">
        <w:rPr>
          <w:lang w:eastAsia="de-DE"/>
        </w:rPr>
        <w:t>)</w:t>
      </w:r>
      <w:r w:rsidR="00664BFB">
        <w:rPr>
          <w:lang w:eastAsia="de-DE"/>
        </w:rPr>
        <w:t>,</w:t>
      </w:r>
    </w:p>
    <w:p w14:paraId="3BD49161" w14:textId="487BF118" w:rsidR="000432A6" w:rsidRDefault="000432A6" w:rsidP="0070314E">
      <w:pPr>
        <w:pStyle w:val="Listenabsatz"/>
        <w:numPr>
          <w:ilvl w:val="0"/>
          <w:numId w:val="11"/>
        </w:numPr>
        <w:rPr>
          <w:lang w:eastAsia="de-DE"/>
        </w:rPr>
      </w:pPr>
      <w:r>
        <w:rPr>
          <w:lang w:eastAsia="de-DE"/>
        </w:rPr>
        <w:t>einem Stellplatz für den Roboter</w:t>
      </w:r>
      <w:r w:rsidR="00664BFB">
        <w:rPr>
          <w:lang w:eastAsia="de-DE"/>
        </w:rPr>
        <w:t>,</w:t>
      </w:r>
    </w:p>
    <w:p w14:paraId="493A8C2E" w14:textId="2573A18F" w:rsidR="006D213A" w:rsidRPr="006D213A" w:rsidRDefault="00D05A40" w:rsidP="006D213A">
      <w:pPr>
        <w:pStyle w:val="Listenabsatz"/>
        <w:numPr>
          <w:ilvl w:val="0"/>
          <w:numId w:val="11"/>
        </w:numPr>
        <w:rPr>
          <w:lang w:eastAsia="de-DE"/>
        </w:rPr>
      </w:pPr>
      <w:r>
        <w:rPr>
          <w:lang w:eastAsia="de-DE"/>
        </w:rPr>
        <w:t xml:space="preserve">einem </w:t>
      </w:r>
      <w:r w:rsidR="007677FE">
        <w:rPr>
          <w:lang w:eastAsia="de-DE"/>
        </w:rPr>
        <w:t>gelbe</w:t>
      </w:r>
      <w:r w:rsidR="00A67DEB">
        <w:rPr>
          <w:lang w:eastAsia="de-DE"/>
        </w:rPr>
        <w:t>n</w:t>
      </w:r>
      <w:r w:rsidR="007677FE">
        <w:rPr>
          <w:lang w:eastAsia="de-DE"/>
        </w:rPr>
        <w:t xml:space="preserve"> </w:t>
      </w:r>
      <w:r w:rsidR="00760AA1">
        <w:rPr>
          <w:lang w:eastAsia="de-DE"/>
        </w:rPr>
        <w:t>und rote</w:t>
      </w:r>
      <w:r w:rsidR="00A67DEB">
        <w:rPr>
          <w:lang w:eastAsia="de-DE"/>
        </w:rPr>
        <w:t>n</w:t>
      </w:r>
      <w:r w:rsidR="00760AA1">
        <w:rPr>
          <w:lang w:eastAsia="de-DE"/>
        </w:rPr>
        <w:t xml:space="preserve"> Informationsbereich.</w:t>
      </w:r>
    </w:p>
    <w:p w14:paraId="64DA1B8A" w14:textId="57112EBA" w:rsidR="009A10C7" w:rsidRDefault="00C90A1E" w:rsidP="00AA6BB1">
      <w:pPr>
        <w:pStyle w:val="berschrift2"/>
        <w:rPr>
          <w:lang w:eastAsia="de-DE"/>
        </w:rPr>
      </w:pPr>
      <w:bookmarkStart w:id="3" w:name="_Toc48659203"/>
      <w:r>
        <w:rPr>
          <w:lang w:eastAsia="de-DE"/>
        </w:rPr>
        <w:t>Aufgaben aller Leistungsgruppen</w:t>
      </w:r>
      <w:bookmarkEnd w:id="3"/>
    </w:p>
    <w:p w14:paraId="0C546385" w14:textId="70915B84" w:rsidR="00C90A1E" w:rsidRPr="00C90A1E" w:rsidRDefault="00C90A1E" w:rsidP="00DC5B78">
      <w:pPr>
        <w:rPr>
          <w:lang w:eastAsia="de-DE"/>
        </w:rPr>
      </w:pPr>
      <w:r>
        <w:rPr>
          <w:lang w:eastAsia="de-DE"/>
        </w:rPr>
        <w:t>Die Aufgabe aller Leistungsgruppen besteht darin:</w:t>
      </w:r>
    </w:p>
    <w:p w14:paraId="1E5F6D27" w14:textId="4E1BB6BF" w:rsidR="000432A6" w:rsidRDefault="000432A6" w:rsidP="009A10C7">
      <w:pPr>
        <w:pStyle w:val="Listenabsatz"/>
        <w:numPr>
          <w:ilvl w:val="0"/>
          <w:numId w:val="3"/>
        </w:numPr>
        <w:rPr>
          <w:lang w:eastAsia="de-DE"/>
        </w:rPr>
      </w:pPr>
      <w:r>
        <w:rPr>
          <w:lang w:eastAsia="de-DE"/>
        </w:rPr>
        <w:t>einen geeigneten Roboter zu bauen</w:t>
      </w:r>
      <w:r w:rsidR="009A10C7">
        <w:rPr>
          <w:lang w:eastAsia="de-DE"/>
        </w:rPr>
        <w:t>,</w:t>
      </w:r>
    </w:p>
    <w:p w14:paraId="4DEB39D9" w14:textId="1C1E6B51" w:rsidR="00AF48EA" w:rsidRDefault="009A10C7" w:rsidP="009A10C7">
      <w:pPr>
        <w:pStyle w:val="Listenabsatz"/>
        <w:numPr>
          <w:ilvl w:val="0"/>
          <w:numId w:val="3"/>
        </w:numPr>
        <w:rPr>
          <w:lang w:eastAsia="de-DE"/>
        </w:rPr>
      </w:pPr>
      <w:r>
        <w:rPr>
          <w:lang w:eastAsia="de-DE"/>
        </w:rPr>
        <w:t xml:space="preserve">geeignete </w:t>
      </w:r>
      <w:r w:rsidR="00241E8D">
        <w:rPr>
          <w:lang w:eastAsia="de-DE"/>
        </w:rPr>
        <w:t xml:space="preserve">rote, gelbe und grüne </w:t>
      </w:r>
      <w:r>
        <w:rPr>
          <w:lang w:eastAsia="de-DE"/>
        </w:rPr>
        <w:t>Paket</w:t>
      </w:r>
      <w:r w:rsidR="00241E8D">
        <w:rPr>
          <w:lang w:eastAsia="de-DE"/>
        </w:rPr>
        <w:t xml:space="preserve">e </w:t>
      </w:r>
      <w:r>
        <w:rPr>
          <w:lang w:eastAsia="de-DE"/>
        </w:rPr>
        <w:t>zu entwerfen</w:t>
      </w:r>
      <w:r w:rsidR="00957B11">
        <w:rPr>
          <w:lang w:eastAsia="de-DE"/>
        </w:rPr>
        <w:t xml:space="preserve">, </w:t>
      </w:r>
      <w:r>
        <w:rPr>
          <w:lang w:eastAsia="de-DE"/>
        </w:rPr>
        <w:t>herzustellen</w:t>
      </w:r>
      <w:r w:rsidR="002D2B27">
        <w:rPr>
          <w:lang w:eastAsia="de-DE"/>
        </w:rPr>
        <w:t xml:space="preserve"> und am Wettbe</w:t>
      </w:r>
      <w:r w:rsidR="00150DB5">
        <w:rPr>
          <w:lang w:eastAsia="de-DE"/>
        </w:rPr>
        <w:t>we</w:t>
      </w:r>
      <w:r w:rsidR="002D2B27">
        <w:rPr>
          <w:lang w:eastAsia="de-DE"/>
        </w:rPr>
        <w:t>rbstag mitzubringen</w:t>
      </w:r>
      <w:r w:rsidR="00664BFB">
        <w:rPr>
          <w:lang w:eastAsia="de-DE"/>
        </w:rPr>
        <w:t>,</w:t>
      </w:r>
    </w:p>
    <w:p w14:paraId="4F3804A7" w14:textId="46182E7B" w:rsidR="00893902" w:rsidRDefault="00664BFB" w:rsidP="007853AF">
      <w:pPr>
        <w:pStyle w:val="Listenabsatz"/>
        <w:numPr>
          <w:ilvl w:val="0"/>
          <w:numId w:val="3"/>
        </w:numPr>
        <w:rPr>
          <w:lang w:eastAsia="de-DE"/>
        </w:rPr>
      </w:pPr>
      <w:r>
        <w:rPr>
          <w:lang w:eastAsia="de-DE"/>
        </w:rPr>
        <w:t>g</w:t>
      </w:r>
      <w:r w:rsidR="00893902">
        <w:rPr>
          <w:lang w:eastAsia="de-DE"/>
        </w:rPr>
        <w:t>eeignete weiße und schwarze Markierungen für den Informationsbereich zu entwerfen, herzustellen und am Wettbewerbstag mitzubringen.</w:t>
      </w:r>
    </w:p>
    <w:p w14:paraId="28BBF456" w14:textId="77777777" w:rsidR="00664BFB" w:rsidRDefault="00664BFB" w:rsidP="00664BFB">
      <w:pPr>
        <w:ind w:left="360"/>
        <w:rPr>
          <w:lang w:eastAsia="de-DE"/>
        </w:rPr>
      </w:pPr>
    </w:p>
    <w:p w14:paraId="1A6A40F1" w14:textId="54A12BBF" w:rsidR="00664BFB" w:rsidRDefault="00664BFB" w:rsidP="00664BFB">
      <w:pPr>
        <w:rPr>
          <w:lang w:eastAsia="de-DE"/>
        </w:rPr>
      </w:pPr>
      <w:r>
        <w:rPr>
          <w:lang w:eastAsia="de-DE"/>
        </w:rPr>
        <w:t>Weiterhin gilt für alle Leistungsgruppen:</w:t>
      </w:r>
    </w:p>
    <w:p w14:paraId="4DF7ABE7" w14:textId="77777777" w:rsidR="00F964D8" w:rsidRPr="00AA6BB1" w:rsidRDefault="00F964D8" w:rsidP="00F964D8">
      <w:pPr>
        <w:pStyle w:val="Listenabsatz"/>
        <w:numPr>
          <w:ilvl w:val="0"/>
          <w:numId w:val="3"/>
        </w:numPr>
        <w:rPr>
          <w:lang w:eastAsia="de-DE"/>
        </w:rPr>
      </w:pPr>
      <w:r>
        <w:rPr>
          <w:lang w:eastAsia="de-DE"/>
        </w:rPr>
        <w:t>Im roten oder gelben Informationsbereich wird am Wettbewerbstag von der Jury vor Beginn der Prüfung mit einer schwarzen und zwei weißen Markierungen zufällig gekennzeichnet, ob ein Paket auf dem zugehörigen Stellplatz direkt zugestellt oder im Lagerbereich mit den grünen Stellplätzen gelagert werden soll.</w:t>
      </w:r>
    </w:p>
    <w:p w14:paraId="58D8E1E5" w14:textId="77777777" w:rsidR="00893902" w:rsidRDefault="00893902" w:rsidP="00893902">
      <w:pPr>
        <w:pStyle w:val="Listenabsatz"/>
        <w:numPr>
          <w:ilvl w:val="0"/>
          <w:numId w:val="3"/>
        </w:numPr>
        <w:rPr>
          <w:lang w:eastAsia="de-DE"/>
        </w:rPr>
      </w:pPr>
      <w:r>
        <w:rPr>
          <w:lang w:eastAsia="de-DE"/>
        </w:rPr>
        <w:t xml:space="preserve">Die Jury lost am Wettbewerbstag zu Beginn der Prüfung aus, ob die Gruppe Pakete aus dem roten oder gelben Lagerbereich verteilen muss. </w:t>
      </w:r>
    </w:p>
    <w:p w14:paraId="135EFE96" w14:textId="77777777" w:rsidR="00893902" w:rsidRDefault="00893902" w:rsidP="00893902">
      <w:pPr>
        <w:pStyle w:val="Listenabsatz"/>
        <w:numPr>
          <w:ilvl w:val="0"/>
          <w:numId w:val="3"/>
        </w:numPr>
        <w:rPr>
          <w:lang w:eastAsia="de-DE"/>
        </w:rPr>
      </w:pPr>
      <w:r>
        <w:rPr>
          <w:lang w:eastAsia="de-DE"/>
        </w:rPr>
        <w:t xml:space="preserve">In dem zugelosten Lagerbereich sind auf den einzelnen Lagerplätzen ein rotes, ein gelbes und ein grünes Paket abgelegt. </w:t>
      </w:r>
    </w:p>
    <w:p w14:paraId="3E5985A7" w14:textId="77777777" w:rsidR="00893902" w:rsidRDefault="00893902" w:rsidP="00893902">
      <w:pPr>
        <w:pStyle w:val="Listenabsatz"/>
        <w:numPr>
          <w:ilvl w:val="0"/>
          <w:numId w:val="3"/>
        </w:numPr>
        <w:rPr>
          <w:lang w:eastAsia="de-DE"/>
        </w:rPr>
      </w:pPr>
      <w:r>
        <w:rPr>
          <w:lang w:eastAsia="de-DE"/>
        </w:rPr>
        <w:t>Die Positionen eins, zwei und drei der unterschiedlich farbigen Pakete im ausgelosten Lagerbereich werden am Wettbewerbstag zu Beginn der Prüfung von der Jury zufällig festgelegt.</w:t>
      </w:r>
    </w:p>
    <w:p w14:paraId="7109F250" w14:textId="564066F4" w:rsidR="005C2B9F" w:rsidRDefault="00F964D8" w:rsidP="00F964D8">
      <w:pPr>
        <w:pStyle w:val="Listenabsatz"/>
        <w:numPr>
          <w:ilvl w:val="0"/>
          <w:numId w:val="3"/>
        </w:numPr>
        <w:rPr>
          <w:lang w:eastAsia="de-DE"/>
        </w:rPr>
      </w:pPr>
      <w:r>
        <w:rPr>
          <w:lang w:eastAsia="de-DE"/>
        </w:rPr>
        <w:lastRenderedPageBreak/>
        <w:t>Der Roboter startet auf seinem Stellplatz und kehrt nach der Zustellung aller Pakete dorthin zurück.</w:t>
      </w:r>
    </w:p>
    <w:p w14:paraId="25A1CF71" w14:textId="77777777" w:rsidR="00F964D8" w:rsidRDefault="00F964D8" w:rsidP="00F964D8">
      <w:pPr>
        <w:pStyle w:val="Listenabsatz"/>
        <w:numPr>
          <w:ilvl w:val="0"/>
          <w:numId w:val="3"/>
        </w:numPr>
        <w:rPr>
          <w:lang w:eastAsia="de-DE"/>
        </w:rPr>
      </w:pPr>
      <w:r>
        <w:rPr>
          <w:lang w:eastAsia="de-DE"/>
        </w:rPr>
        <w:t>Der Roboter folgt den Straßen, diese sind gekennzeichnet durch schwarze Linien.</w:t>
      </w:r>
    </w:p>
    <w:p w14:paraId="5BA050CA" w14:textId="034CF1C2" w:rsidR="00893902" w:rsidRPr="007E2267" w:rsidRDefault="00893902" w:rsidP="00893902">
      <w:pPr>
        <w:pStyle w:val="Listenabsatz"/>
        <w:numPr>
          <w:ilvl w:val="0"/>
          <w:numId w:val="3"/>
        </w:numPr>
        <w:jc w:val="left"/>
        <w:rPr>
          <w:rFonts w:asciiTheme="majorHAnsi" w:eastAsiaTheme="majorEastAsia" w:hAnsiTheme="majorHAnsi" w:cstheme="majorBidi"/>
          <w:color w:val="2F5496" w:themeColor="accent1" w:themeShade="BF"/>
          <w:sz w:val="26"/>
          <w:szCs w:val="26"/>
          <w:lang w:eastAsia="de-DE"/>
        </w:rPr>
      </w:pPr>
      <w:r>
        <w:rPr>
          <w:lang w:eastAsia="de-DE"/>
        </w:rPr>
        <w:t xml:space="preserve">Die Pakete sollen vom Roboter entsprechend der Paketfarbe </w:t>
      </w:r>
      <w:r w:rsidR="00896756">
        <w:rPr>
          <w:lang w:eastAsia="de-DE"/>
        </w:rPr>
        <w:t xml:space="preserve">zum </w:t>
      </w:r>
      <w:r>
        <w:rPr>
          <w:lang w:eastAsia="de-DE"/>
        </w:rPr>
        <w:t xml:space="preserve">roten, grünen </w:t>
      </w:r>
      <w:r w:rsidR="00896756">
        <w:rPr>
          <w:lang w:eastAsia="de-DE"/>
        </w:rPr>
        <w:t xml:space="preserve">oder </w:t>
      </w:r>
      <w:r>
        <w:rPr>
          <w:lang w:eastAsia="de-DE"/>
        </w:rPr>
        <w:t xml:space="preserve">gelben Haus </w:t>
      </w:r>
      <w:r w:rsidR="00896756">
        <w:rPr>
          <w:lang w:eastAsia="de-DE"/>
        </w:rPr>
        <w:t>transportiert werden</w:t>
      </w:r>
      <w:r w:rsidRPr="00DC5B78">
        <w:rPr>
          <w:lang w:eastAsia="de-DE"/>
        </w:rPr>
        <w:t xml:space="preserve">. Die Lagerplätze sind mit </w:t>
      </w:r>
      <w:r>
        <w:rPr>
          <w:lang w:eastAsia="de-DE"/>
        </w:rPr>
        <w:t>1 bis 3 nummeriert. Die farbigen Pakete sollen im jeweiligen Haus bei der Hausnummer, die der Nummer des Lagerplatzes des jeweiligen Paketes entspricht, zugestellt werden.</w:t>
      </w:r>
    </w:p>
    <w:p w14:paraId="1574327C" w14:textId="77777777" w:rsidR="00E47B79" w:rsidRDefault="00E47B79" w:rsidP="009A10C7">
      <w:pPr>
        <w:pStyle w:val="Listenabsatz"/>
        <w:numPr>
          <w:ilvl w:val="0"/>
          <w:numId w:val="3"/>
        </w:numPr>
        <w:rPr>
          <w:lang w:eastAsia="de-DE"/>
        </w:rPr>
      </w:pPr>
      <w:r>
        <w:rPr>
          <w:lang w:eastAsia="de-DE"/>
        </w:rPr>
        <w:t>Im Rahmen einer Kür ist eine besondere Aktion des Roboters zu zeigen. Für die gegebenenfalls notwendigen Umbauarbeiten/die erforderliche Installation eines neuen Programms stehen maximal fünf Minuten zur Verfügung.</w:t>
      </w:r>
    </w:p>
    <w:p w14:paraId="25C18435" w14:textId="77777777" w:rsidR="00E47B79" w:rsidRDefault="00E47B79" w:rsidP="009A10C7">
      <w:pPr>
        <w:pStyle w:val="Listenabsatz"/>
        <w:numPr>
          <w:ilvl w:val="0"/>
          <w:numId w:val="3"/>
        </w:numPr>
        <w:rPr>
          <w:lang w:eastAsia="de-DE"/>
        </w:rPr>
      </w:pPr>
      <w:r>
        <w:rPr>
          <w:lang w:eastAsia="de-DE"/>
        </w:rPr>
        <w:t>Erläuterung der Aufgabenlösung vor der Jury (A1 Plakat oder Laptop)</w:t>
      </w:r>
    </w:p>
    <w:p w14:paraId="0BF9B1D6" w14:textId="77777777" w:rsidR="00E47B79" w:rsidRDefault="00E47B79" w:rsidP="00E47B79">
      <w:pPr>
        <w:pStyle w:val="Listenabsatz"/>
        <w:numPr>
          <w:ilvl w:val="1"/>
          <w:numId w:val="3"/>
        </w:numPr>
        <w:rPr>
          <w:lang w:eastAsia="de-DE"/>
        </w:rPr>
      </w:pPr>
      <w:r>
        <w:rPr>
          <w:lang w:eastAsia="de-DE"/>
        </w:rPr>
        <w:t>Planung des zeitlichen Ablaufs (Meilensteine),</w:t>
      </w:r>
    </w:p>
    <w:p w14:paraId="05280449" w14:textId="77777777" w:rsidR="00E47B79" w:rsidRDefault="00E47B79" w:rsidP="00E47B79">
      <w:pPr>
        <w:pStyle w:val="Listenabsatz"/>
        <w:numPr>
          <w:ilvl w:val="1"/>
          <w:numId w:val="3"/>
        </w:numPr>
        <w:rPr>
          <w:lang w:eastAsia="de-DE"/>
        </w:rPr>
      </w:pPr>
      <w:r>
        <w:rPr>
          <w:lang w:eastAsia="de-DE"/>
        </w:rPr>
        <w:t>Entwicklung alternativer Lösungsansätze,</w:t>
      </w:r>
    </w:p>
    <w:p w14:paraId="6B391811" w14:textId="77777777" w:rsidR="00E47B79" w:rsidRDefault="00E47B79" w:rsidP="00E47B79">
      <w:pPr>
        <w:pStyle w:val="Listenabsatz"/>
        <w:numPr>
          <w:ilvl w:val="1"/>
          <w:numId w:val="3"/>
        </w:numPr>
        <w:rPr>
          <w:lang w:eastAsia="de-DE"/>
        </w:rPr>
      </w:pPr>
      <w:r>
        <w:rPr>
          <w:lang w:eastAsia="de-DE"/>
        </w:rPr>
        <w:t>Auswahl des besten Lösungsansatzes,</w:t>
      </w:r>
    </w:p>
    <w:p w14:paraId="085D432F" w14:textId="77777777" w:rsidR="00E47B79" w:rsidRDefault="00E47B79" w:rsidP="00E47B79">
      <w:pPr>
        <w:pStyle w:val="Listenabsatz"/>
        <w:numPr>
          <w:ilvl w:val="1"/>
          <w:numId w:val="3"/>
        </w:numPr>
        <w:rPr>
          <w:lang w:eastAsia="de-DE"/>
        </w:rPr>
      </w:pPr>
      <w:r>
        <w:rPr>
          <w:lang w:eastAsia="de-DE"/>
        </w:rPr>
        <w:t>Optimierungsmaßnahmen.</w:t>
      </w:r>
    </w:p>
    <w:p w14:paraId="7CE7110D" w14:textId="3BE6B0C9" w:rsidR="009A10C7" w:rsidRDefault="00C90A1E" w:rsidP="00AA6BB1">
      <w:pPr>
        <w:pStyle w:val="berschrift2"/>
        <w:rPr>
          <w:lang w:eastAsia="de-DE"/>
        </w:rPr>
      </w:pPr>
      <w:bookmarkStart w:id="4" w:name="_Toc48659204"/>
      <w:r>
        <w:rPr>
          <w:lang w:eastAsia="de-DE"/>
        </w:rPr>
        <w:t xml:space="preserve">Zusätzliche Aufgaben der </w:t>
      </w:r>
      <w:r w:rsidR="009A10C7">
        <w:rPr>
          <w:lang w:eastAsia="de-DE"/>
        </w:rPr>
        <w:t xml:space="preserve">Leistungsgruppe </w:t>
      </w:r>
      <w:r w:rsidR="00893902">
        <w:rPr>
          <w:lang w:eastAsia="de-DE"/>
        </w:rPr>
        <w:t>I:</w:t>
      </w:r>
      <w:bookmarkEnd w:id="4"/>
      <w:r w:rsidR="00893902">
        <w:rPr>
          <w:lang w:eastAsia="de-DE"/>
        </w:rPr>
        <w:t xml:space="preserve"> </w:t>
      </w:r>
    </w:p>
    <w:p w14:paraId="3EFC6CA5" w14:textId="18B4BCED" w:rsidR="00C90A1E" w:rsidRPr="00C90A1E" w:rsidRDefault="00C90A1E" w:rsidP="00DC5B78">
      <w:pPr>
        <w:rPr>
          <w:lang w:eastAsia="de-DE"/>
        </w:rPr>
      </w:pPr>
      <w:r>
        <w:rPr>
          <w:lang w:eastAsia="de-DE"/>
        </w:rPr>
        <w:t xml:space="preserve">Die Leistungsgruppe </w:t>
      </w:r>
      <w:r w:rsidR="0002606D">
        <w:rPr>
          <w:lang w:eastAsia="de-DE"/>
        </w:rPr>
        <w:t>I</w:t>
      </w:r>
      <w:r>
        <w:rPr>
          <w:lang w:eastAsia="de-DE"/>
        </w:rPr>
        <w:t xml:space="preserve"> hat folgende </w:t>
      </w:r>
      <w:r w:rsidR="0002606D">
        <w:rPr>
          <w:lang w:eastAsia="de-DE"/>
        </w:rPr>
        <w:t xml:space="preserve">zusätzliche </w:t>
      </w:r>
      <w:r>
        <w:rPr>
          <w:lang w:eastAsia="de-DE"/>
        </w:rPr>
        <w:t>Aufgabe</w:t>
      </w:r>
      <w:r w:rsidR="001471E5">
        <w:rPr>
          <w:lang w:eastAsia="de-DE"/>
        </w:rPr>
        <w:t>n</w:t>
      </w:r>
      <w:r>
        <w:rPr>
          <w:lang w:eastAsia="de-DE"/>
        </w:rPr>
        <w:t xml:space="preserve"> zu lösen:</w:t>
      </w:r>
    </w:p>
    <w:p w14:paraId="15386407" w14:textId="2C2630AF" w:rsidR="002F43E1" w:rsidRDefault="00272A2E" w:rsidP="002F43E1">
      <w:pPr>
        <w:pStyle w:val="Listenabsatz"/>
        <w:numPr>
          <w:ilvl w:val="0"/>
          <w:numId w:val="4"/>
        </w:numPr>
        <w:rPr>
          <w:lang w:eastAsia="de-DE"/>
        </w:rPr>
      </w:pPr>
      <w:r>
        <w:rPr>
          <w:lang w:eastAsia="de-DE"/>
        </w:rPr>
        <w:t>Erstellung einer Fernbedienung mit dem „LEGO-Commander“</w:t>
      </w:r>
      <w:r w:rsidR="00B26F6F">
        <w:rPr>
          <w:rStyle w:val="Funotenzeichen"/>
          <w:lang w:eastAsia="de-DE"/>
        </w:rPr>
        <w:footnoteReference w:id="2"/>
      </w:r>
      <w:r>
        <w:rPr>
          <w:lang w:eastAsia="de-DE"/>
        </w:rPr>
        <w:t>,</w:t>
      </w:r>
    </w:p>
    <w:p w14:paraId="4B077126" w14:textId="502673C1" w:rsidR="00272A2E" w:rsidRDefault="00272A2E" w:rsidP="00DC5B78">
      <w:pPr>
        <w:pStyle w:val="Listenabsatz"/>
        <w:numPr>
          <w:ilvl w:val="0"/>
          <w:numId w:val="4"/>
        </w:numPr>
        <w:rPr>
          <w:lang w:eastAsia="de-DE"/>
        </w:rPr>
      </w:pPr>
      <w:r>
        <w:rPr>
          <w:lang w:eastAsia="de-DE"/>
        </w:rPr>
        <w:t>Ferngesteuerte Bewältigung der Parcour</w:t>
      </w:r>
      <w:r w:rsidR="00B26F6F">
        <w:rPr>
          <w:lang w:eastAsia="de-DE"/>
        </w:rPr>
        <w:t>s</w:t>
      </w:r>
      <w:r>
        <w:rPr>
          <w:lang w:eastAsia="de-DE"/>
        </w:rPr>
        <w:t>aufgaben</w:t>
      </w:r>
      <w:r w:rsidR="005C2B9F">
        <w:rPr>
          <w:lang w:eastAsia="de-DE"/>
        </w:rPr>
        <w:t>,</w:t>
      </w:r>
    </w:p>
    <w:p w14:paraId="6C9EF64B" w14:textId="6E338635" w:rsidR="00D218CD" w:rsidRDefault="00D218CD" w:rsidP="00DC5B78">
      <w:pPr>
        <w:pStyle w:val="Listenabsatz"/>
        <w:numPr>
          <w:ilvl w:val="0"/>
          <w:numId w:val="4"/>
        </w:numPr>
        <w:rPr>
          <w:lang w:eastAsia="de-DE"/>
        </w:rPr>
      </w:pPr>
      <w:r>
        <w:rPr>
          <w:lang w:eastAsia="de-DE"/>
        </w:rPr>
        <w:t>Gestaltung des Parcours mit Häusern,</w:t>
      </w:r>
      <w:r w:rsidR="0002606D">
        <w:rPr>
          <w:lang w:eastAsia="de-DE"/>
        </w:rPr>
        <w:t xml:space="preserve"> Bäumen,</w:t>
      </w:r>
      <w:r>
        <w:rPr>
          <w:lang w:eastAsia="de-DE"/>
        </w:rPr>
        <w:t xml:space="preserve"> </w:t>
      </w:r>
      <w:r w:rsidR="00B26F6F">
        <w:rPr>
          <w:lang w:eastAsia="de-DE"/>
        </w:rPr>
        <w:t>etc.</w:t>
      </w:r>
    </w:p>
    <w:p w14:paraId="4C9221CB" w14:textId="769F69E5" w:rsidR="002F43E1" w:rsidRDefault="002F43E1" w:rsidP="002F43E1">
      <w:pPr>
        <w:rPr>
          <w:lang w:eastAsia="de-DE"/>
        </w:rPr>
      </w:pPr>
      <w:r>
        <w:rPr>
          <w:lang w:eastAsia="de-DE"/>
        </w:rPr>
        <w:t>Hinweis: Der Informationsbereich muss in dieser Leistungsgruppe vom Roboter nicht angefahren werden.</w:t>
      </w:r>
    </w:p>
    <w:p w14:paraId="20E7FE16" w14:textId="571B877C" w:rsidR="00C90A1E" w:rsidRDefault="00C90A1E" w:rsidP="00C52EFC">
      <w:pPr>
        <w:pStyle w:val="berschrift2"/>
        <w:rPr>
          <w:lang w:eastAsia="de-DE"/>
        </w:rPr>
      </w:pPr>
      <w:bookmarkStart w:id="5" w:name="_Toc48659205"/>
      <w:r>
        <w:rPr>
          <w:lang w:eastAsia="de-DE"/>
        </w:rPr>
        <w:t>Zusätzliche Aufgabe</w:t>
      </w:r>
      <w:r w:rsidR="001471E5">
        <w:rPr>
          <w:lang w:eastAsia="de-DE"/>
        </w:rPr>
        <w:t>n</w:t>
      </w:r>
      <w:r>
        <w:rPr>
          <w:lang w:eastAsia="de-DE"/>
        </w:rPr>
        <w:t xml:space="preserve"> für die Leistungsgruppe</w:t>
      </w:r>
      <w:r w:rsidR="00893902">
        <w:rPr>
          <w:lang w:eastAsia="de-DE"/>
        </w:rPr>
        <w:t xml:space="preserve"> II:</w:t>
      </w:r>
      <w:bookmarkEnd w:id="5"/>
    </w:p>
    <w:p w14:paraId="6BADDFD9" w14:textId="68C09075" w:rsidR="00C52EFC" w:rsidRDefault="00C52EFC" w:rsidP="00DC5B78">
      <w:pPr>
        <w:rPr>
          <w:lang w:eastAsia="de-DE"/>
        </w:rPr>
      </w:pPr>
      <w:r>
        <w:rPr>
          <w:lang w:eastAsia="de-DE"/>
        </w:rPr>
        <w:t>Die Lei</w:t>
      </w:r>
      <w:r w:rsidR="004C7ABF">
        <w:rPr>
          <w:lang w:eastAsia="de-DE"/>
        </w:rPr>
        <w:t>s</w:t>
      </w:r>
      <w:r>
        <w:rPr>
          <w:lang w:eastAsia="de-DE"/>
        </w:rPr>
        <w:t xml:space="preserve">tungsgruppe </w:t>
      </w:r>
      <w:r w:rsidR="0002606D">
        <w:rPr>
          <w:lang w:eastAsia="de-DE"/>
        </w:rPr>
        <w:t>II</w:t>
      </w:r>
      <w:r>
        <w:rPr>
          <w:lang w:eastAsia="de-DE"/>
        </w:rPr>
        <w:t xml:space="preserve"> hat folgende zusätzliche Aufgabe</w:t>
      </w:r>
      <w:r w:rsidR="001471E5">
        <w:rPr>
          <w:lang w:eastAsia="de-DE"/>
        </w:rPr>
        <w:t>n</w:t>
      </w:r>
      <w:r>
        <w:rPr>
          <w:lang w:eastAsia="de-DE"/>
        </w:rPr>
        <w:t xml:space="preserve"> zu lösen:</w:t>
      </w:r>
    </w:p>
    <w:p w14:paraId="50C3F375" w14:textId="27A6F11B" w:rsidR="004C7ABF" w:rsidRDefault="004C7ABF" w:rsidP="004C7ABF">
      <w:pPr>
        <w:pStyle w:val="Listenabsatz"/>
        <w:numPr>
          <w:ilvl w:val="0"/>
          <w:numId w:val="5"/>
        </w:numPr>
        <w:rPr>
          <w:lang w:eastAsia="de-DE"/>
        </w:rPr>
      </w:pPr>
      <w:r>
        <w:rPr>
          <w:lang w:eastAsia="de-DE"/>
        </w:rPr>
        <w:t xml:space="preserve">Herstellung geeigneter mobiler Orientierungspunkte (siehe Punkt </w:t>
      </w:r>
      <w:r>
        <w:rPr>
          <w:lang w:eastAsia="de-DE"/>
        </w:rPr>
        <w:fldChar w:fldCharType="begin"/>
      </w:r>
      <w:r>
        <w:rPr>
          <w:lang w:eastAsia="de-DE"/>
        </w:rPr>
        <w:instrText xml:space="preserve"> REF _Ref47964423 \r \h </w:instrText>
      </w:r>
      <w:r>
        <w:rPr>
          <w:lang w:eastAsia="de-DE"/>
        </w:rPr>
      </w:r>
      <w:r>
        <w:rPr>
          <w:lang w:eastAsia="de-DE"/>
        </w:rPr>
        <w:fldChar w:fldCharType="separate"/>
      </w:r>
      <w:r>
        <w:rPr>
          <w:lang w:eastAsia="de-DE"/>
        </w:rPr>
        <w:t>5.4</w:t>
      </w:r>
      <w:r>
        <w:rPr>
          <w:lang w:eastAsia="de-DE"/>
        </w:rPr>
        <w:fldChar w:fldCharType="end"/>
      </w:r>
      <w:r>
        <w:rPr>
          <w:lang w:eastAsia="de-DE"/>
        </w:rPr>
        <w:t xml:space="preserve">). </w:t>
      </w:r>
    </w:p>
    <w:p w14:paraId="14099F7B" w14:textId="167713AC" w:rsidR="00EE50C2" w:rsidRDefault="00D218CD" w:rsidP="00EE50C2">
      <w:pPr>
        <w:pStyle w:val="Listenabsatz"/>
        <w:numPr>
          <w:ilvl w:val="0"/>
          <w:numId w:val="5"/>
        </w:numPr>
        <w:rPr>
          <w:lang w:eastAsia="de-DE"/>
        </w:rPr>
      </w:pPr>
      <w:r>
        <w:rPr>
          <w:lang w:eastAsia="de-DE"/>
        </w:rPr>
        <w:t>Ferngesteuerte Bewältigung des Parcours</w:t>
      </w:r>
      <w:r w:rsidR="0002606D">
        <w:rPr>
          <w:lang w:eastAsia="de-DE"/>
        </w:rPr>
        <w:t>,</w:t>
      </w:r>
      <w:r>
        <w:rPr>
          <w:lang w:eastAsia="de-DE"/>
        </w:rPr>
        <w:t xml:space="preserve"> ohne dass die Gruppe den Parcours einsehen kann. Hierfür wird den Gruppen ein Webserver</w:t>
      </w:r>
      <w:r w:rsidR="0047556F">
        <w:rPr>
          <w:rStyle w:val="Funotenzeichen"/>
          <w:lang w:eastAsia="de-DE"/>
        </w:rPr>
        <w:footnoteReference w:id="3"/>
      </w:r>
      <w:r>
        <w:rPr>
          <w:lang w:eastAsia="de-DE"/>
        </w:rPr>
        <w:t xml:space="preserve"> auf dem EV3 zur Verfügung stehen</w:t>
      </w:r>
      <w:r w:rsidR="005C4639">
        <w:rPr>
          <w:lang w:eastAsia="de-DE"/>
        </w:rPr>
        <w:t xml:space="preserve">, der </w:t>
      </w:r>
      <w:r w:rsidR="005C2B9F">
        <w:rPr>
          <w:lang w:eastAsia="de-DE"/>
        </w:rPr>
        <w:t xml:space="preserve">individuell angepasst </w:t>
      </w:r>
      <w:r w:rsidR="005C4639">
        <w:rPr>
          <w:lang w:eastAsia="de-DE"/>
        </w:rPr>
        <w:t xml:space="preserve">werden </w:t>
      </w:r>
      <w:r w:rsidR="00B26F6F">
        <w:rPr>
          <w:lang w:eastAsia="de-DE"/>
        </w:rPr>
        <w:t>darf</w:t>
      </w:r>
      <w:r>
        <w:rPr>
          <w:lang w:eastAsia="de-DE"/>
        </w:rPr>
        <w:t>.</w:t>
      </w:r>
    </w:p>
    <w:p w14:paraId="713A751D" w14:textId="54E1A256" w:rsidR="00EE50C2" w:rsidRPr="00D218CD" w:rsidRDefault="00EE50C2" w:rsidP="00EE50C2">
      <w:pPr>
        <w:rPr>
          <w:lang w:eastAsia="de-DE"/>
        </w:rPr>
      </w:pPr>
      <w:r>
        <w:rPr>
          <w:lang w:eastAsia="de-DE"/>
        </w:rPr>
        <w:t>Hinweis: Die Jury justiert am Wettbewerbstag entsprechend der Vorgaben des Teams die Markierungen im Informationsbereich und die Pakete im Auslieferungslager.</w:t>
      </w:r>
    </w:p>
    <w:p w14:paraId="22FD49FD" w14:textId="5C5F9404" w:rsidR="00C90A1E" w:rsidRDefault="00C90A1E" w:rsidP="00F60AB3">
      <w:pPr>
        <w:pStyle w:val="berschrift2"/>
        <w:rPr>
          <w:lang w:eastAsia="de-DE"/>
        </w:rPr>
      </w:pPr>
      <w:bookmarkStart w:id="6" w:name="_Toc48659206"/>
      <w:r>
        <w:rPr>
          <w:lang w:eastAsia="de-DE"/>
        </w:rPr>
        <w:t xml:space="preserve">Zusätzliche Aufgaben für die Leistungsgruppe </w:t>
      </w:r>
      <w:r w:rsidR="00893902">
        <w:rPr>
          <w:lang w:eastAsia="de-DE"/>
        </w:rPr>
        <w:t>III:</w:t>
      </w:r>
      <w:bookmarkEnd w:id="6"/>
      <w:r w:rsidR="00893902">
        <w:rPr>
          <w:lang w:eastAsia="de-DE"/>
        </w:rPr>
        <w:t xml:space="preserve"> </w:t>
      </w:r>
    </w:p>
    <w:p w14:paraId="5AD25A20" w14:textId="3E72D9D5" w:rsidR="00F60AB3" w:rsidRDefault="00F60AB3" w:rsidP="00DC5B78">
      <w:pPr>
        <w:rPr>
          <w:lang w:eastAsia="de-DE"/>
        </w:rPr>
      </w:pPr>
      <w:r>
        <w:rPr>
          <w:lang w:eastAsia="de-DE"/>
        </w:rPr>
        <w:t xml:space="preserve">Die Leistungsgruppe </w:t>
      </w:r>
      <w:r w:rsidR="0002606D">
        <w:rPr>
          <w:lang w:eastAsia="de-DE"/>
        </w:rPr>
        <w:t>III</w:t>
      </w:r>
      <w:r>
        <w:rPr>
          <w:lang w:eastAsia="de-DE"/>
        </w:rPr>
        <w:t xml:space="preserve"> hat folgende </w:t>
      </w:r>
      <w:r w:rsidR="00C52EFC">
        <w:rPr>
          <w:lang w:eastAsia="de-DE"/>
        </w:rPr>
        <w:t xml:space="preserve">zusätzliche </w:t>
      </w:r>
      <w:r>
        <w:rPr>
          <w:lang w:eastAsia="de-DE"/>
        </w:rPr>
        <w:t>Aufgabe</w:t>
      </w:r>
      <w:r w:rsidR="001471E5">
        <w:rPr>
          <w:lang w:eastAsia="de-DE"/>
        </w:rPr>
        <w:t>n</w:t>
      </w:r>
      <w:r>
        <w:rPr>
          <w:lang w:eastAsia="de-DE"/>
        </w:rPr>
        <w:t xml:space="preserve"> zu lösen:</w:t>
      </w:r>
    </w:p>
    <w:p w14:paraId="11397BD7" w14:textId="77777777" w:rsidR="004C7ABF" w:rsidRDefault="004C7ABF" w:rsidP="004C7ABF">
      <w:pPr>
        <w:pStyle w:val="Listenabsatz"/>
        <w:numPr>
          <w:ilvl w:val="0"/>
          <w:numId w:val="5"/>
        </w:numPr>
        <w:rPr>
          <w:lang w:eastAsia="de-DE"/>
        </w:rPr>
      </w:pPr>
      <w:r>
        <w:rPr>
          <w:lang w:eastAsia="de-DE"/>
        </w:rPr>
        <w:t xml:space="preserve">Herstellung geeigneter mobiler Orientierungspunkte (siehe Punkt </w:t>
      </w:r>
      <w:r>
        <w:rPr>
          <w:lang w:eastAsia="de-DE"/>
        </w:rPr>
        <w:fldChar w:fldCharType="begin"/>
      </w:r>
      <w:r>
        <w:rPr>
          <w:lang w:eastAsia="de-DE"/>
        </w:rPr>
        <w:instrText xml:space="preserve"> REF _Ref47964423 \r \h </w:instrText>
      </w:r>
      <w:r>
        <w:rPr>
          <w:lang w:eastAsia="de-DE"/>
        </w:rPr>
      </w:r>
      <w:r>
        <w:rPr>
          <w:lang w:eastAsia="de-DE"/>
        </w:rPr>
        <w:fldChar w:fldCharType="separate"/>
      </w:r>
      <w:r>
        <w:rPr>
          <w:lang w:eastAsia="de-DE"/>
        </w:rPr>
        <w:t>5.4</w:t>
      </w:r>
      <w:r>
        <w:rPr>
          <w:lang w:eastAsia="de-DE"/>
        </w:rPr>
        <w:fldChar w:fldCharType="end"/>
      </w:r>
      <w:r>
        <w:rPr>
          <w:lang w:eastAsia="de-DE"/>
        </w:rPr>
        <w:t xml:space="preserve">). </w:t>
      </w:r>
    </w:p>
    <w:p w14:paraId="4538502E" w14:textId="4523BDDB" w:rsidR="007E2267" w:rsidRDefault="00EE50C2" w:rsidP="007E2267">
      <w:pPr>
        <w:pStyle w:val="Listenabsatz"/>
        <w:numPr>
          <w:ilvl w:val="0"/>
          <w:numId w:val="5"/>
        </w:numPr>
        <w:rPr>
          <w:lang w:eastAsia="de-DE"/>
        </w:rPr>
      </w:pPr>
      <w:r>
        <w:rPr>
          <w:lang w:eastAsia="de-DE"/>
        </w:rPr>
        <w:t xml:space="preserve">Erstellung einer </w:t>
      </w:r>
      <w:r w:rsidR="007E2267">
        <w:rPr>
          <w:lang w:eastAsia="de-DE"/>
        </w:rPr>
        <w:t>geeignete</w:t>
      </w:r>
      <w:r>
        <w:rPr>
          <w:lang w:eastAsia="de-DE"/>
        </w:rPr>
        <w:t>n</w:t>
      </w:r>
      <w:r w:rsidR="007E2267">
        <w:rPr>
          <w:lang w:eastAsia="de-DE"/>
        </w:rPr>
        <w:t xml:space="preserve"> Software, so dass die spezifischen Aufgaben autonom erfüllt werden können. Der Roboter soll gestartet werden und dann ohne weitere Eingriffe seine Aufgabe erfüllen.</w:t>
      </w:r>
    </w:p>
    <w:p w14:paraId="105A6A41" w14:textId="696052AE" w:rsidR="009614DC" w:rsidRDefault="00EE50C2" w:rsidP="00EE50C2">
      <w:pPr>
        <w:rPr>
          <w:lang w:eastAsia="de-DE"/>
        </w:rPr>
      </w:pPr>
      <w:r>
        <w:rPr>
          <w:lang w:eastAsia="de-DE"/>
        </w:rPr>
        <w:t xml:space="preserve">Hinweis: </w:t>
      </w:r>
      <w:r w:rsidR="00F55D44">
        <w:rPr>
          <w:lang w:eastAsia="de-DE"/>
        </w:rPr>
        <w:t>Die Teams dürfen die Lage des Pakets auf dem jeweiligen farbigen Lagerplatz frei wählen</w:t>
      </w:r>
      <w:r>
        <w:rPr>
          <w:lang w:eastAsia="de-DE"/>
        </w:rPr>
        <w:t xml:space="preserve"> und </w:t>
      </w:r>
      <w:r w:rsidR="009614DC">
        <w:rPr>
          <w:lang w:eastAsia="de-DE"/>
        </w:rPr>
        <w:t xml:space="preserve">die Lage der Markierungen im </w:t>
      </w:r>
      <w:r w:rsidR="00B26F6F">
        <w:rPr>
          <w:lang w:eastAsia="de-DE"/>
        </w:rPr>
        <w:t>Informationsbereich</w:t>
      </w:r>
      <w:r w:rsidR="009614DC">
        <w:rPr>
          <w:lang w:eastAsia="de-DE"/>
        </w:rPr>
        <w:t xml:space="preserve"> nachjustieren.</w:t>
      </w:r>
    </w:p>
    <w:p w14:paraId="187EABC7" w14:textId="283416F9" w:rsidR="0002606D" w:rsidRDefault="0002606D">
      <w:pPr>
        <w:jc w:val="left"/>
        <w:rPr>
          <w:rFonts w:ascii="Arial" w:eastAsia="Times New Roman" w:hAnsi="Arial" w:cs="Times New Roman"/>
          <w:b/>
          <w:bCs/>
          <w:sz w:val="28"/>
          <w:lang w:eastAsia="de-DE"/>
        </w:rPr>
      </w:pPr>
    </w:p>
    <w:p w14:paraId="0DFE0FC4" w14:textId="77777777" w:rsidR="0067668A" w:rsidRDefault="0067668A" w:rsidP="0067668A">
      <w:pPr>
        <w:pStyle w:val="berschrift1"/>
      </w:pPr>
      <w:bookmarkStart w:id="7" w:name="_Toc48659207"/>
      <w:r>
        <w:lastRenderedPageBreak/>
        <w:t>Materialausstattung</w:t>
      </w:r>
      <w:bookmarkEnd w:id="7"/>
    </w:p>
    <w:p w14:paraId="66AF8A06" w14:textId="77777777" w:rsidR="0067668A" w:rsidRDefault="0067668A" w:rsidP="0067668A">
      <w:pPr>
        <w:pStyle w:val="berschrift2"/>
        <w:rPr>
          <w:lang w:eastAsia="de-DE"/>
        </w:rPr>
      </w:pPr>
      <w:bookmarkStart w:id="8" w:name="_Toc48659208"/>
      <w:r>
        <w:rPr>
          <w:lang w:eastAsia="de-DE"/>
        </w:rPr>
        <w:t>LEGO MINDSTORMS Education EV3</w:t>
      </w:r>
      <w:bookmarkEnd w:id="8"/>
    </w:p>
    <w:p w14:paraId="774EEE61" w14:textId="39EF22CF" w:rsidR="0067668A" w:rsidRDefault="0067668A" w:rsidP="0067668A">
      <w:pPr>
        <w:rPr>
          <w:lang w:eastAsia="de-DE"/>
        </w:rPr>
      </w:pPr>
      <w:r>
        <w:rPr>
          <w:lang w:eastAsia="de-DE"/>
        </w:rPr>
        <w:t>Die Schulen wurden im 17. Leistungswettbewerb und 19. Leistungswettbewerb</w:t>
      </w:r>
      <w:r w:rsidR="000505FC">
        <w:rPr>
          <w:lang w:eastAsia="de-DE"/>
        </w:rPr>
        <w:t xml:space="preserve"> Teil </w:t>
      </w:r>
      <w:r w:rsidR="00EE50C2">
        <w:rPr>
          <w:lang w:eastAsia="de-DE"/>
        </w:rPr>
        <w:t>I</w:t>
      </w:r>
      <w:r>
        <w:rPr>
          <w:lang w:eastAsia="de-DE"/>
        </w:rPr>
        <w:t xml:space="preserve"> mit Bausätzen „LEGO MINDSTORMS Education EV3“ ausgestattet. Diese Bausätze sollen bei diesem Wettbewerb erneut zum Einsatz kommen.</w:t>
      </w:r>
    </w:p>
    <w:p w14:paraId="2A1BF627" w14:textId="6747B673" w:rsidR="0067668A" w:rsidRDefault="0067668A" w:rsidP="0067668A">
      <w:pPr>
        <w:pStyle w:val="Listenabsatz"/>
        <w:numPr>
          <w:ilvl w:val="0"/>
          <w:numId w:val="7"/>
        </w:numPr>
        <w:rPr>
          <w:lang w:eastAsia="de-DE"/>
        </w:rPr>
      </w:pPr>
      <w:r>
        <w:rPr>
          <w:lang w:eastAsia="de-DE"/>
        </w:rPr>
        <w:t>In geringem Umfang besteht die Möglichkeit</w:t>
      </w:r>
      <w:r w:rsidR="0047556F">
        <w:rPr>
          <w:lang w:eastAsia="de-DE"/>
        </w:rPr>
        <w:t>,</w:t>
      </w:r>
      <w:r>
        <w:rPr>
          <w:lang w:eastAsia="de-DE"/>
        </w:rPr>
        <w:t xml:space="preserve"> neu hinzukommenden Schulen oder Schulen mit erhöhter Gruppenzahl neue Bausätze zur Verfügung zu stellen.</w:t>
      </w:r>
    </w:p>
    <w:p w14:paraId="0DBEF3D6" w14:textId="77777777" w:rsidR="0067668A" w:rsidRDefault="0067668A" w:rsidP="0067668A">
      <w:pPr>
        <w:pStyle w:val="Listenabsatz"/>
        <w:numPr>
          <w:ilvl w:val="0"/>
          <w:numId w:val="7"/>
        </w:numPr>
        <w:rPr>
          <w:lang w:eastAsia="de-DE"/>
        </w:rPr>
      </w:pPr>
      <w:r>
        <w:rPr>
          <w:lang w:eastAsia="de-DE"/>
        </w:rPr>
        <w:t>Bei der Anmeldung müssen alle Schulen bei jeder Gruppe angeben, ob ein Bausatz zur Verfügung steht oder gegebenenfalls eine Neuanschaffung notwendig wäre.</w:t>
      </w:r>
    </w:p>
    <w:p w14:paraId="719D1F06" w14:textId="77777777" w:rsidR="0067668A" w:rsidRDefault="0067668A" w:rsidP="0067668A">
      <w:pPr>
        <w:pStyle w:val="Listenabsatz"/>
        <w:numPr>
          <w:ilvl w:val="0"/>
          <w:numId w:val="7"/>
        </w:numPr>
        <w:rPr>
          <w:lang w:eastAsia="de-DE"/>
        </w:rPr>
      </w:pPr>
      <w:r>
        <w:rPr>
          <w:lang w:eastAsia="de-DE"/>
        </w:rPr>
        <w:t>Da der ein oder andere Bausatz nicht mehr vollständig sein wird, ist in Bezug auf die Sensoren und Motoren eine notwendige Ersatzbeschaffung bei der Anmeldung anzugeben.</w:t>
      </w:r>
    </w:p>
    <w:p w14:paraId="33BC118E" w14:textId="77777777" w:rsidR="0067668A" w:rsidRDefault="0067668A" w:rsidP="0067668A">
      <w:pPr>
        <w:pStyle w:val="Listenabsatz"/>
        <w:numPr>
          <w:ilvl w:val="0"/>
          <w:numId w:val="7"/>
        </w:numPr>
        <w:rPr>
          <w:lang w:eastAsia="de-DE"/>
        </w:rPr>
      </w:pPr>
      <w:r>
        <w:rPr>
          <w:lang w:eastAsia="de-DE"/>
        </w:rPr>
        <w:t xml:space="preserve">Für zusätzliches Material haben die Gruppen ab Leistungsklasse II des Leistungswettbewerbs </w:t>
      </w:r>
      <w:r w:rsidRPr="0047556F">
        <w:rPr>
          <w:lang w:eastAsia="de-DE"/>
        </w:rPr>
        <w:t>Teil I</w:t>
      </w:r>
      <w:r>
        <w:rPr>
          <w:lang w:eastAsia="de-DE"/>
        </w:rPr>
        <w:t xml:space="preserve"> 100 € erhalten, nur bei neu hinzukommenden Schulen bzw. einer höheren Gruppenanzahl als im 19. Leistungswettbewerb Teil I können für einzelne Gruppen bis zu 100 € für zusätzliches Material beantragt werden.</w:t>
      </w:r>
    </w:p>
    <w:p w14:paraId="50FA4F79" w14:textId="77777777" w:rsidR="0067668A" w:rsidRDefault="0067668A" w:rsidP="0067668A">
      <w:pPr>
        <w:pStyle w:val="berschrift2"/>
        <w:rPr>
          <w:lang w:eastAsia="de-DE"/>
        </w:rPr>
      </w:pPr>
      <w:bookmarkStart w:id="9" w:name="_Toc48659209"/>
      <w:r>
        <w:rPr>
          <w:lang w:eastAsia="de-DE"/>
        </w:rPr>
        <w:t>Fahrmatte</w:t>
      </w:r>
      <w:bookmarkEnd w:id="9"/>
    </w:p>
    <w:p w14:paraId="2DC7BB76" w14:textId="5B9BAFB4" w:rsidR="0067668A" w:rsidRDefault="00C75DB9" w:rsidP="0067668A">
      <w:pPr>
        <w:rPr>
          <w:lang w:eastAsia="de-DE"/>
        </w:rPr>
      </w:pPr>
      <w:r>
        <w:rPr>
          <w:lang w:eastAsia="de-DE"/>
        </w:rPr>
        <w:t>Im 19. Leistungswettbewerb Teil I erhielten alle teilnehmenden</w:t>
      </w:r>
      <w:r w:rsidR="0067668A">
        <w:rPr>
          <w:lang w:eastAsia="de-DE"/>
        </w:rPr>
        <w:t xml:space="preserve"> Schule</w:t>
      </w:r>
      <w:r>
        <w:rPr>
          <w:lang w:eastAsia="de-DE"/>
        </w:rPr>
        <w:t>n</w:t>
      </w:r>
      <w:r w:rsidR="0067668A">
        <w:rPr>
          <w:lang w:eastAsia="de-DE"/>
        </w:rPr>
        <w:t xml:space="preserve"> eine ausreichende Anzahl von Fahrmatten mit dem Plan des Dorfes. </w:t>
      </w:r>
      <w:r>
        <w:rPr>
          <w:lang w:eastAsia="de-DE"/>
        </w:rPr>
        <w:t xml:space="preserve">Soweit weitere Matten benötigt werden, kann dies auf der Anmeldung der Gruppen vermerkt werden. </w:t>
      </w:r>
      <w:r w:rsidR="0067668A">
        <w:rPr>
          <w:lang w:eastAsia="de-DE"/>
        </w:rPr>
        <w:t>Die Matte hat ein Maß von ca. 2.360mm x 1.140mm.</w:t>
      </w:r>
      <w:r>
        <w:rPr>
          <w:lang w:eastAsia="de-DE"/>
        </w:rPr>
        <w:t xml:space="preserve"> </w:t>
      </w:r>
    </w:p>
    <w:p w14:paraId="626F63EC" w14:textId="20AD7DC2" w:rsidR="0067668A" w:rsidRDefault="00CF6DDB" w:rsidP="0067668A">
      <w:pPr>
        <w:pStyle w:val="berschrift2"/>
        <w:rPr>
          <w:lang w:eastAsia="de-DE"/>
        </w:rPr>
      </w:pPr>
      <w:bookmarkStart w:id="10" w:name="_Toc48659210"/>
      <w:r>
        <w:rPr>
          <w:lang w:eastAsia="de-DE"/>
        </w:rPr>
        <w:t xml:space="preserve">Hardware für </w:t>
      </w:r>
      <w:r w:rsidR="0067668A">
        <w:rPr>
          <w:lang w:eastAsia="de-DE"/>
        </w:rPr>
        <w:t>WLAN</w:t>
      </w:r>
      <w:bookmarkEnd w:id="10"/>
    </w:p>
    <w:p w14:paraId="66594E91" w14:textId="77777777" w:rsidR="0067668A" w:rsidRDefault="0067668A" w:rsidP="0067668A">
      <w:pPr>
        <w:rPr>
          <w:lang w:eastAsia="de-DE"/>
        </w:rPr>
      </w:pPr>
      <w:r>
        <w:rPr>
          <w:lang w:eastAsia="de-DE"/>
        </w:rPr>
        <w:t xml:space="preserve">Die Gruppen der Leistungsgruppe II erhalten für die Fernsteuerung des EV3 einen </w:t>
      </w:r>
    </w:p>
    <w:p w14:paraId="0B27F7DB" w14:textId="3C1E3FAA" w:rsidR="0067668A" w:rsidRPr="003529BF" w:rsidRDefault="0067668A" w:rsidP="0067668A">
      <w:pPr>
        <w:pStyle w:val="Listenabsatz"/>
        <w:numPr>
          <w:ilvl w:val="0"/>
          <w:numId w:val="17"/>
        </w:numPr>
        <w:rPr>
          <w:lang w:val="en-US" w:eastAsia="de-DE"/>
        </w:rPr>
      </w:pPr>
      <w:r w:rsidRPr="003529BF">
        <w:rPr>
          <w:lang w:val="en-US" w:eastAsia="de-DE"/>
        </w:rPr>
        <w:t>WLAN-</w:t>
      </w:r>
      <w:proofErr w:type="spellStart"/>
      <w:r w:rsidRPr="003529BF">
        <w:rPr>
          <w:lang w:val="en-US" w:eastAsia="de-DE"/>
        </w:rPr>
        <w:t>Ac</w:t>
      </w:r>
      <w:r w:rsidR="00C75DB9" w:rsidRPr="003529BF">
        <w:rPr>
          <w:lang w:val="en-US" w:eastAsia="de-DE"/>
        </w:rPr>
        <w:t>c</w:t>
      </w:r>
      <w:r w:rsidRPr="003529BF">
        <w:rPr>
          <w:lang w:val="en-US" w:eastAsia="de-DE"/>
        </w:rPr>
        <w:t>esspoint</w:t>
      </w:r>
      <w:proofErr w:type="spellEnd"/>
      <w:r w:rsidRPr="003529BF">
        <w:rPr>
          <w:lang w:val="en-US" w:eastAsia="de-DE"/>
        </w:rPr>
        <w:t xml:space="preserve"> (EDIMAX N300 Wi-Fi Router</w:t>
      </w:r>
      <w:r w:rsidR="00C75DB9" w:rsidRPr="003529BF">
        <w:rPr>
          <w:lang w:val="en-US" w:eastAsia="de-DE"/>
        </w:rPr>
        <w:t>),</w:t>
      </w:r>
    </w:p>
    <w:p w14:paraId="175C449C" w14:textId="1DF957B1" w:rsidR="0067668A" w:rsidRDefault="0067668A" w:rsidP="0067668A">
      <w:pPr>
        <w:pStyle w:val="Listenabsatz"/>
        <w:numPr>
          <w:ilvl w:val="0"/>
          <w:numId w:val="17"/>
        </w:numPr>
        <w:rPr>
          <w:lang w:val="en-US" w:eastAsia="de-DE"/>
        </w:rPr>
      </w:pPr>
      <w:r>
        <w:rPr>
          <w:lang w:val="en-US" w:eastAsia="de-DE"/>
        </w:rPr>
        <w:t>WLAN USB Adapter (EDIMAX N150 Wi-Fi Nano USB Adapter)</w:t>
      </w:r>
      <w:r w:rsidR="00CE4355">
        <w:rPr>
          <w:lang w:val="en-US" w:eastAsia="de-DE"/>
        </w:rPr>
        <w:t>.</w:t>
      </w:r>
    </w:p>
    <w:p w14:paraId="01A5F5AD" w14:textId="40E962D1" w:rsidR="00C75DB9" w:rsidRPr="003529BF" w:rsidRDefault="00C75DB9" w:rsidP="003529BF">
      <w:pPr>
        <w:rPr>
          <w:lang w:eastAsia="de-DE"/>
        </w:rPr>
      </w:pPr>
      <w:r w:rsidRPr="003529BF">
        <w:rPr>
          <w:lang w:eastAsia="de-DE"/>
        </w:rPr>
        <w:t xml:space="preserve">Hinweis: Die SSID </w:t>
      </w:r>
      <w:r w:rsidR="003529BF">
        <w:rPr>
          <w:lang w:eastAsia="de-DE"/>
        </w:rPr>
        <w:t xml:space="preserve">des Accesspoints </w:t>
      </w:r>
      <w:r w:rsidRPr="003529BF">
        <w:rPr>
          <w:lang w:eastAsia="de-DE"/>
        </w:rPr>
        <w:t xml:space="preserve">muss </w:t>
      </w:r>
      <w:r w:rsidR="003529BF">
        <w:rPr>
          <w:lang w:eastAsia="de-DE"/>
        </w:rPr>
        <w:t>den Gruppennamen enthalten</w:t>
      </w:r>
      <w:r w:rsidRPr="003529BF">
        <w:rPr>
          <w:lang w:eastAsia="de-DE"/>
        </w:rPr>
        <w:t>, damit am Wettbewerbstag jede SSID nur einmal vorhanden ist.</w:t>
      </w:r>
    </w:p>
    <w:p w14:paraId="49C0C30D" w14:textId="27939FB9" w:rsidR="0067668A" w:rsidRPr="0067668A" w:rsidRDefault="0067668A" w:rsidP="0067668A">
      <w:pPr>
        <w:pStyle w:val="berschrift2"/>
        <w:rPr>
          <w:lang w:eastAsia="de-DE"/>
        </w:rPr>
      </w:pPr>
      <w:bookmarkStart w:id="11" w:name="_Toc48659211"/>
      <w:r w:rsidRPr="0067668A">
        <w:rPr>
          <w:lang w:eastAsia="de-DE"/>
        </w:rPr>
        <w:t>Software zur Fernsteuerung</w:t>
      </w:r>
      <w:bookmarkEnd w:id="11"/>
    </w:p>
    <w:p w14:paraId="0307B446" w14:textId="0F1C00B9" w:rsidR="0067668A" w:rsidRDefault="0067668A" w:rsidP="0067668A">
      <w:pPr>
        <w:rPr>
          <w:lang w:eastAsia="de-DE"/>
        </w:rPr>
      </w:pPr>
      <w:r w:rsidRPr="00B5771F">
        <w:rPr>
          <w:lang w:eastAsia="de-DE"/>
        </w:rPr>
        <w:t>Die Gruppen können für die Fernsteueru</w:t>
      </w:r>
      <w:r>
        <w:rPr>
          <w:lang w:eastAsia="de-DE"/>
        </w:rPr>
        <w:t>ng des EV3 auf folgende Software zurückgreifen:</w:t>
      </w:r>
    </w:p>
    <w:p w14:paraId="599BA025" w14:textId="4C3786AE" w:rsidR="0067668A" w:rsidRPr="003529BF" w:rsidRDefault="00DD4E4D" w:rsidP="0067668A">
      <w:pPr>
        <w:pStyle w:val="Listenabsatz"/>
        <w:numPr>
          <w:ilvl w:val="0"/>
          <w:numId w:val="18"/>
        </w:numPr>
        <w:jc w:val="left"/>
        <w:rPr>
          <w:lang w:eastAsia="de-DE"/>
        </w:rPr>
      </w:pPr>
      <w:r w:rsidRPr="003529BF">
        <w:rPr>
          <w:lang w:eastAsia="de-DE"/>
        </w:rPr>
        <w:t>Leistungsgruppe I:</w:t>
      </w:r>
      <w:r w:rsidR="00CF6DDB" w:rsidRPr="003529BF">
        <w:rPr>
          <w:lang w:eastAsia="de-DE"/>
        </w:rPr>
        <w:t xml:space="preserve"> </w:t>
      </w:r>
      <w:r w:rsidR="0067668A" w:rsidRPr="003529BF">
        <w:rPr>
          <w:lang w:eastAsia="de-DE"/>
        </w:rPr>
        <w:t>LEGO Commander (</w:t>
      </w:r>
      <w:hyperlink r:id="rId13" w:history="1">
        <w:r w:rsidR="0067668A" w:rsidRPr="003529BF">
          <w:rPr>
            <w:rStyle w:val="Hyperlink"/>
            <w:lang w:eastAsia="de-DE"/>
          </w:rPr>
          <w:t>https://www.lego.com/de-de/kids/games/mindstorms/mindstorms-robot-commander-db0f6dcee8224b60b9f7cddb11c44f3b</w:t>
        </w:r>
      </w:hyperlink>
      <w:r w:rsidR="0067668A" w:rsidRPr="003529BF">
        <w:rPr>
          <w:lang w:eastAsia="de-DE"/>
        </w:rPr>
        <w:t>)</w:t>
      </w:r>
    </w:p>
    <w:p w14:paraId="425B868F" w14:textId="39D46CE1" w:rsidR="0067668A" w:rsidRPr="003529BF" w:rsidRDefault="00CF6DDB" w:rsidP="0067668A">
      <w:pPr>
        <w:pStyle w:val="Listenabsatz"/>
        <w:numPr>
          <w:ilvl w:val="0"/>
          <w:numId w:val="18"/>
        </w:numPr>
        <w:jc w:val="left"/>
      </w:pPr>
      <w:r w:rsidRPr="003529BF">
        <w:rPr>
          <w:lang w:eastAsia="de-DE"/>
        </w:rPr>
        <w:t xml:space="preserve">Leistungsgruppe II: </w:t>
      </w:r>
      <w:r w:rsidR="0067668A" w:rsidRPr="003529BF">
        <w:rPr>
          <w:lang w:eastAsia="de-DE"/>
        </w:rPr>
        <w:t>EV3-Server</w:t>
      </w:r>
      <w:r w:rsidR="0067668A" w:rsidRPr="003529BF">
        <w:rPr>
          <w:rFonts w:cstheme="minorHAnsi"/>
          <w:lang w:eastAsia="de-DE"/>
        </w:rPr>
        <w:t xml:space="preserve"> </w:t>
      </w:r>
      <w:r w:rsidR="003529BF" w:rsidRPr="003529BF">
        <w:t>(</w:t>
      </w:r>
      <w:hyperlink r:id="rId14" w:history="1">
        <w:r w:rsidR="003529BF" w:rsidRPr="003529BF">
          <w:rPr>
            <w:rStyle w:val="Hyperlink"/>
            <w:rFonts w:cstheme="minorHAnsi"/>
          </w:rPr>
          <w:t>https://github.com/FlorianRaediker/ev3dev-web-server</w:t>
        </w:r>
      </w:hyperlink>
      <w:r w:rsidR="003529BF" w:rsidRPr="00B377F4">
        <w:rPr>
          <w:rStyle w:val="Hyperlink"/>
          <w:rFonts w:cstheme="minorHAnsi"/>
          <w:color w:val="auto"/>
        </w:rPr>
        <w:t>)</w:t>
      </w:r>
    </w:p>
    <w:p w14:paraId="4C45E1A2" w14:textId="417CCEE0" w:rsidR="0067668A" w:rsidRDefault="0067668A" w:rsidP="0067668A">
      <w:pPr>
        <w:pStyle w:val="Listenabsatz"/>
        <w:jc w:val="left"/>
        <w:rPr>
          <w:lang w:eastAsia="de-DE"/>
        </w:rPr>
      </w:pPr>
      <w:r w:rsidRPr="007116D2">
        <w:rPr>
          <w:lang w:eastAsia="de-DE"/>
        </w:rPr>
        <w:t xml:space="preserve">Die Software </w:t>
      </w:r>
      <w:r w:rsidR="003529BF">
        <w:rPr>
          <w:lang w:eastAsia="de-DE"/>
        </w:rPr>
        <w:t>wird</w:t>
      </w:r>
      <w:r w:rsidR="003529BF" w:rsidRPr="007116D2">
        <w:rPr>
          <w:lang w:eastAsia="de-DE"/>
        </w:rPr>
        <w:t xml:space="preserve"> </w:t>
      </w:r>
      <w:r w:rsidR="003529BF">
        <w:rPr>
          <w:lang w:eastAsia="de-DE"/>
        </w:rPr>
        <w:t xml:space="preserve">bei Bedarf </w:t>
      </w:r>
      <w:r w:rsidRPr="007116D2">
        <w:rPr>
          <w:lang w:eastAsia="de-DE"/>
        </w:rPr>
        <w:t xml:space="preserve">vom Organisationsteam fertig konfiguriert </w:t>
      </w:r>
      <w:r w:rsidR="003529BF">
        <w:rPr>
          <w:lang w:eastAsia="de-DE"/>
        </w:rPr>
        <w:t>auf SD-Karten</w:t>
      </w:r>
      <w:bookmarkStart w:id="12" w:name="_GoBack"/>
      <w:bookmarkEnd w:id="12"/>
      <w:r w:rsidR="003529BF">
        <w:rPr>
          <w:lang w:eastAsia="de-DE"/>
        </w:rPr>
        <w:t xml:space="preserve"> zur Verfügung gestellt.</w:t>
      </w:r>
    </w:p>
    <w:p w14:paraId="52F165E3" w14:textId="28B5DB01" w:rsidR="0067668A" w:rsidRDefault="005C4639" w:rsidP="0067668A">
      <w:pPr>
        <w:pStyle w:val="berschrift2"/>
        <w:rPr>
          <w:lang w:eastAsia="de-DE"/>
        </w:rPr>
      </w:pPr>
      <w:bookmarkStart w:id="13" w:name="_Toc48659212"/>
      <w:r>
        <w:rPr>
          <w:lang w:eastAsia="de-DE"/>
        </w:rPr>
        <w:t>Software für autonome Roboter</w:t>
      </w:r>
      <w:bookmarkEnd w:id="13"/>
    </w:p>
    <w:p w14:paraId="639F7E31" w14:textId="4DDD11E2" w:rsidR="005C4639" w:rsidRDefault="005C4639" w:rsidP="005C4639">
      <w:pPr>
        <w:rPr>
          <w:lang w:eastAsia="de-DE"/>
        </w:rPr>
      </w:pPr>
      <w:r>
        <w:rPr>
          <w:lang w:eastAsia="de-DE"/>
        </w:rPr>
        <w:t>Die Gruppen</w:t>
      </w:r>
      <w:r w:rsidR="00DD4E4D">
        <w:rPr>
          <w:lang w:eastAsia="de-DE"/>
        </w:rPr>
        <w:t xml:space="preserve"> der Leistungsgruppe III</w:t>
      </w:r>
      <w:r>
        <w:rPr>
          <w:lang w:eastAsia="de-DE"/>
        </w:rPr>
        <w:t xml:space="preserve"> können unterschiedliche Software zur Programmierung der Roboter verwenden, die folgenden Pakete sind lediglich Vorschläge:</w:t>
      </w:r>
    </w:p>
    <w:p w14:paraId="1BD25F63" w14:textId="317BC1EE" w:rsidR="005C4639" w:rsidRDefault="005C4639" w:rsidP="007170B2">
      <w:pPr>
        <w:pStyle w:val="Listenabsatz"/>
        <w:numPr>
          <w:ilvl w:val="0"/>
          <w:numId w:val="21"/>
        </w:numPr>
        <w:jc w:val="left"/>
        <w:rPr>
          <w:lang w:eastAsia="de-DE"/>
        </w:rPr>
      </w:pPr>
      <w:r>
        <w:rPr>
          <w:lang w:eastAsia="de-DE"/>
        </w:rPr>
        <w:t xml:space="preserve">Die Software von LEGO für schulische Projekte: </w:t>
      </w:r>
      <w:hyperlink r:id="rId15" w:history="1">
        <w:r w:rsidRPr="00E474AB">
          <w:rPr>
            <w:rStyle w:val="Hyperlink"/>
            <w:lang w:eastAsia="de-DE"/>
          </w:rPr>
          <w:t>https://education.lego.com/de-de/downloads/mindstorms-ev3/software</w:t>
        </w:r>
      </w:hyperlink>
    </w:p>
    <w:p w14:paraId="68816847" w14:textId="6BC201D6" w:rsidR="007170B2" w:rsidRDefault="005C4639" w:rsidP="007170B2">
      <w:pPr>
        <w:pStyle w:val="Listenabsatz"/>
        <w:numPr>
          <w:ilvl w:val="0"/>
          <w:numId w:val="21"/>
        </w:numPr>
        <w:jc w:val="left"/>
        <w:rPr>
          <w:lang w:eastAsia="de-DE"/>
        </w:rPr>
      </w:pPr>
      <w:r>
        <w:rPr>
          <w:lang w:eastAsia="de-DE"/>
        </w:rPr>
        <w:t xml:space="preserve">Ohne eine </w:t>
      </w:r>
      <w:r w:rsidR="007170B2">
        <w:rPr>
          <w:lang w:eastAsia="de-DE"/>
        </w:rPr>
        <w:t xml:space="preserve">neue Firmware </w:t>
      </w:r>
      <w:r w:rsidR="00B9238F">
        <w:rPr>
          <w:lang w:eastAsia="de-DE"/>
        </w:rPr>
        <w:t xml:space="preserve">des EV3 </w:t>
      </w:r>
      <w:r w:rsidR="007170B2">
        <w:rPr>
          <w:lang w:eastAsia="de-DE"/>
        </w:rPr>
        <w:t xml:space="preserve">kommt für Windows Small-Basic als textbasierte Programmiersprache in Betracht: </w:t>
      </w:r>
      <w:r w:rsidR="007170B2" w:rsidRPr="007170B2">
        <w:rPr>
          <w:lang w:eastAsia="de-DE"/>
        </w:rPr>
        <w:t>https://sites.google.com/site/ev3basic/small-basic</w:t>
      </w:r>
    </w:p>
    <w:p w14:paraId="7E87E9DB" w14:textId="73CB9F33" w:rsidR="005C4639" w:rsidRDefault="007170B2" w:rsidP="007170B2">
      <w:pPr>
        <w:pStyle w:val="Listenabsatz"/>
        <w:numPr>
          <w:ilvl w:val="0"/>
          <w:numId w:val="21"/>
        </w:numPr>
        <w:jc w:val="left"/>
        <w:rPr>
          <w:lang w:eastAsia="de-DE"/>
        </w:rPr>
      </w:pPr>
      <w:r>
        <w:rPr>
          <w:lang w:eastAsia="de-DE"/>
        </w:rPr>
        <w:lastRenderedPageBreak/>
        <w:t>Mit einer neuen Firmware auf einer SD-Karte kann e</w:t>
      </w:r>
      <w:r w:rsidR="005C4639">
        <w:rPr>
          <w:lang w:eastAsia="de-DE"/>
        </w:rPr>
        <w:t>ine Entwicklungsumgebung die Python und Java verknüpft</w:t>
      </w:r>
      <w:r>
        <w:rPr>
          <w:lang w:eastAsia="de-DE"/>
        </w:rPr>
        <w:t xml:space="preserve"> verwendet werden</w:t>
      </w:r>
      <w:r w:rsidR="005C4639">
        <w:rPr>
          <w:lang w:eastAsia="de-DE"/>
        </w:rPr>
        <w:t xml:space="preserve">: </w:t>
      </w:r>
      <w:hyperlink r:id="rId16" w:history="1">
        <w:r w:rsidR="005C4639" w:rsidRPr="00E474AB">
          <w:rPr>
            <w:rStyle w:val="Hyperlink"/>
            <w:lang w:eastAsia="de-DE"/>
          </w:rPr>
          <w:t>https://www.tigerjython4kids.ch/download/RobotikEV3.pdf</w:t>
        </w:r>
      </w:hyperlink>
    </w:p>
    <w:p w14:paraId="5967906D" w14:textId="65A75C43" w:rsidR="005C4639" w:rsidRPr="005C4639" w:rsidRDefault="005C4639" w:rsidP="007170B2">
      <w:pPr>
        <w:pStyle w:val="Listenabsatz"/>
        <w:numPr>
          <w:ilvl w:val="0"/>
          <w:numId w:val="21"/>
        </w:numPr>
        <w:jc w:val="left"/>
        <w:rPr>
          <w:lang w:eastAsia="de-DE"/>
        </w:rPr>
      </w:pPr>
      <w:r>
        <w:rPr>
          <w:lang w:eastAsia="de-DE"/>
        </w:rPr>
        <w:t xml:space="preserve">Eine Entwicklungsumgebung zur textbasierten Programmierung mit Python: </w:t>
      </w:r>
      <w:hyperlink r:id="rId17" w:history="1">
        <w:r w:rsidRPr="00E474AB">
          <w:rPr>
            <w:rStyle w:val="Hyperlink"/>
            <w:lang w:eastAsia="de-DE"/>
          </w:rPr>
          <w:t>https://pybricks.github.io/ev3-micropython/startinstall.html</w:t>
        </w:r>
      </w:hyperlink>
    </w:p>
    <w:p w14:paraId="2E20C434" w14:textId="04324B48" w:rsidR="00AF48EA" w:rsidRDefault="00AF48EA" w:rsidP="00AF48EA">
      <w:pPr>
        <w:pStyle w:val="berschrift1"/>
      </w:pPr>
      <w:bookmarkStart w:id="14" w:name="_Toc48659213"/>
      <w:r>
        <w:t>Randbedingungen der Bauteile</w:t>
      </w:r>
      <w:bookmarkEnd w:id="14"/>
    </w:p>
    <w:p w14:paraId="3A13CDA4" w14:textId="77777777" w:rsidR="00AF48EA" w:rsidRDefault="00E47B79" w:rsidP="00AF48EA">
      <w:pPr>
        <w:pStyle w:val="berschrift2"/>
        <w:rPr>
          <w:lang w:eastAsia="de-DE"/>
        </w:rPr>
      </w:pPr>
      <w:bookmarkStart w:id="15" w:name="_Toc48659214"/>
      <w:r>
        <w:rPr>
          <w:lang w:eastAsia="de-DE"/>
        </w:rPr>
        <w:t>Roboter</w:t>
      </w:r>
      <w:bookmarkEnd w:id="15"/>
    </w:p>
    <w:p w14:paraId="709882A9" w14:textId="77777777" w:rsidR="00DC6171" w:rsidRDefault="00F72833" w:rsidP="00DC5B78">
      <w:pPr>
        <w:pStyle w:val="Listenabsatz"/>
        <w:numPr>
          <w:ilvl w:val="0"/>
          <w:numId w:val="13"/>
        </w:numPr>
        <w:rPr>
          <w:lang w:eastAsia="de-DE"/>
        </w:rPr>
      </w:pPr>
      <w:r>
        <w:rPr>
          <w:lang w:eastAsia="de-DE"/>
        </w:rPr>
        <w:t>Der Roboter soll aus dem LEGO-Mindstorms EV3 Education Baukasten erstellt werden.</w:t>
      </w:r>
    </w:p>
    <w:p w14:paraId="2627D6B9" w14:textId="6EE8AD4D" w:rsidR="00DC6171" w:rsidRDefault="00AC3DCF" w:rsidP="00DC5B78">
      <w:pPr>
        <w:pStyle w:val="Listenabsatz"/>
        <w:numPr>
          <w:ilvl w:val="0"/>
          <w:numId w:val="13"/>
        </w:numPr>
        <w:rPr>
          <w:lang w:eastAsia="de-DE"/>
        </w:rPr>
      </w:pPr>
      <w:r>
        <w:rPr>
          <w:lang w:eastAsia="de-DE"/>
        </w:rPr>
        <w:t>Z</w:t>
      </w:r>
      <w:r w:rsidR="00876852">
        <w:rPr>
          <w:lang w:eastAsia="de-DE"/>
        </w:rPr>
        <w:t xml:space="preserve">usätzliche Sensoren, Aktoren und elektronische Baugruppen </w:t>
      </w:r>
      <w:r>
        <w:rPr>
          <w:lang w:eastAsia="de-DE"/>
        </w:rPr>
        <w:t xml:space="preserve">sind </w:t>
      </w:r>
      <w:r w:rsidR="00876852">
        <w:rPr>
          <w:lang w:eastAsia="de-DE"/>
        </w:rPr>
        <w:t>erlaubt, solange diese mit einem EV3</w:t>
      </w:r>
      <w:r w:rsidR="00510C1C">
        <w:rPr>
          <w:lang w:eastAsia="de-DE"/>
        </w:rPr>
        <w:t>-Stein</w:t>
      </w:r>
      <w:r w:rsidR="00876852">
        <w:rPr>
          <w:lang w:eastAsia="de-DE"/>
        </w:rPr>
        <w:t xml:space="preserve"> betrieben werden können.</w:t>
      </w:r>
      <w:r w:rsidR="00BA144A">
        <w:rPr>
          <w:lang w:eastAsia="de-DE"/>
        </w:rPr>
        <w:t xml:space="preserve"> </w:t>
      </w:r>
    </w:p>
    <w:p w14:paraId="43141445" w14:textId="579E023E" w:rsidR="00BA144A" w:rsidRPr="007F1146" w:rsidRDefault="00BA144A" w:rsidP="007F1146">
      <w:pPr>
        <w:pStyle w:val="Listenabsatz"/>
        <w:numPr>
          <w:ilvl w:val="0"/>
          <w:numId w:val="13"/>
        </w:numPr>
        <w:jc w:val="left"/>
        <w:rPr>
          <w:rFonts w:eastAsia="Times New Roman" w:cstheme="minorHAnsi"/>
          <w:lang w:eastAsia="de-DE"/>
        </w:rPr>
      </w:pPr>
      <w:r w:rsidRPr="007F1146">
        <w:rPr>
          <w:rFonts w:eastAsia="Times New Roman" w:cstheme="minorHAnsi"/>
          <w:color w:val="000000"/>
          <w:lang w:eastAsia="de-DE"/>
        </w:rPr>
        <w:t>Die aufgezählten zusätzlichen Komponenten können extern mit elektrischer Energie versorgt werden (z.B. Batteriepack).</w:t>
      </w:r>
    </w:p>
    <w:p w14:paraId="2D98A68A" w14:textId="5653A9ED" w:rsidR="00F72833" w:rsidRDefault="00F72833" w:rsidP="00DC5B78">
      <w:pPr>
        <w:pStyle w:val="Listenabsatz"/>
        <w:numPr>
          <w:ilvl w:val="0"/>
          <w:numId w:val="13"/>
        </w:numPr>
        <w:rPr>
          <w:lang w:eastAsia="de-DE"/>
        </w:rPr>
      </w:pPr>
      <w:r>
        <w:rPr>
          <w:lang w:eastAsia="de-DE"/>
        </w:rPr>
        <w:t xml:space="preserve">Für Anbauten am Roboter sind </w:t>
      </w:r>
      <w:r w:rsidR="00876852">
        <w:rPr>
          <w:lang w:eastAsia="de-DE"/>
        </w:rPr>
        <w:t xml:space="preserve">in allen Leistungsgruppen </w:t>
      </w:r>
      <w:r>
        <w:rPr>
          <w:lang w:eastAsia="de-DE"/>
        </w:rPr>
        <w:t xml:space="preserve">auch andere Materialien </w:t>
      </w:r>
      <w:r w:rsidR="00876852">
        <w:rPr>
          <w:lang w:eastAsia="de-DE"/>
        </w:rPr>
        <w:t xml:space="preserve">als Legosteine </w:t>
      </w:r>
      <w:r>
        <w:rPr>
          <w:lang w:eastAsia="de-DE"/>
        </w:rPr>
        <w:t>erlaubt.</w:t>
      </w:r>
    </w:p>
    <w:p w14:paraId="11BA909E" w14:textId="0D2512D5" w:rsidR="00F72833" w:rsidRDefault="00F72833" w:rsidP="00DC5B78">
      <w:pPr>
        <w:pStyle w:val="Listenabsatz"/>
        <w:numPr>
          <w:ilvl w:val="0"/>
          <w:numId w:val="13"/>
        </w:numPr>
        <w:rPr>
          <w:lang w:eastAsia="de-DE"/>
        </w:rPr>
      </w:pPr>
      <w:r>
        <w:rPr>
          <w:lang w:eastAsia="de-DE"/>
        </w:rPr>
        <w:t>Der Roboter muss in einen Würfel mit einer Kantenlänge von 27 cm passen. Kabel dürfen darüber hinaus reichen.</w:t>
      </w:r>
    </w:p>
    <w:p w14:paraId="303B8EE2" w14:textId="77777777" w:rsidR="00E47B79" w:rsidRDefault="00E47B79" w:rsidP="00E47B79">
      <w:pPr>
        <w:pStyle w:val="berschrift2"/>
        <w:rPr>
          <w:lang w:eastAsia="de-DE"/>
        </w:rPr>
      </w:pPr>
      <w:bookmarkStart w:id="16" w:name="_Toc48659215"/>
      <w:r>
        <w:rPr>
          <w:lang w:eastAsia="de-DE"/>
        </w:rPr>
        <w:t>Paket</w:t>
      </w:r>
      <w:bookmarkEnd w:id="16"/>
    </w:p>
    <w:p w14:paraId="025C1B24" w14:textId="3F6C615E" w:rsidR="00AC3DCF" w:rsidRPr="00AC3DCF" w:rsidRDefault="00F72833" w:rsidP="00AC3DCF">
      <w:pPr>
        <w:pStyle w:val="Listenabsatz"/>
        <w:numPr>
          <w:ilvl w:val="0"/>
          <w:numId w:val="12"/>
        </w:numPr>
        <w:rPr>
          <w:rFonts w:asciiTheme="majorHAnsi" w:eastAsiaTheme="majorEastAsia" w:hAnsiTheme="majorHAnsi" w:cstheme="majorBidi"/>
          <w:color w:val="2F5496" w:themeColor="accent1" w:themeShade="BF"/>
          <w:sz w:val="26"/>
          <w:szCs w:val="26"/>
          <w:lang w:eastAsia="de-DE"/>
        </w:rPr>
      </w:pPr>
      <w:r>
        <w:rPr>
          <w:lang w:eastAsia="de-DE"/>
        </w:rPr>
        <w:t>Die Pakete dürfen keine größere Grundfläche als 42mm x 84mm haben. Die Pakete dürfen maximal 100mm hoch sein.</w:t>
      </w:r>
    </w:p>
    <w:p w14:paraId="1E87A22B" w14:textId="287E2F41" w:rsidR="002076FF" w:rsidRPr="00D218CD" w:rsidRDefault="002F7D29" w:rsidP="007853AF">
      <w:pPr>
        <w:pStyle w:val="Listenabsatz"/>
        <w:numPr>
          <w:ilvl w:val="0"/>
          <w:numId w:val="12"/>
        </w:numPr>
        <w:jc w:val="left"/>
        <w:rPr>
          <w:rFonts w:asciiTheme="majorHAnsi" w:eastAsiaTheme="majorEastAsia" w:hAnsiTheme="majorHAnsi" w:cstheme="majorBidi"/>
          <w:color w:val="2F5496" w:themeColor="accent1" w:themeShade="BF"/>
          <w:sz w:val="26"/>
          <w:szCs w:val="26"/>
          <w:lang w:eastAsia="de-DE"/>
        </w:rPr>
      </w:pPr>
      <w:r>
        <w:rPr>
          <w:lang w:eastAsia="de-DE"/>
        </w:rPr>
        <w:t xml:space="preserve">Die Pakete müssen vom Roboter so im Haus platziert werden, dass mindestens 2/3 des Pakets im </w:t>
      </w:r>
      <w:r w:rsidR="00AC3DCF">
        <w:rPr>
          <w:lang w:eastAsia="de-DE"/>
        </w:rPr>
        <w:t xml:space="preserve">richtigen </w:t>
      </w:r>
      <w:r>
        <w:rPr>
          <w:lang w:eastAsia="de-DE"/>
        </w:rPr>
        <w:t>grauen Bereich liegt.</w:t>
      </w:r>
    </w:p>
    <w:p w14:paraId="2E9EF9C1" w14:textId="75E41C3C" w:rsidR="00E47B79" w:rsidRDefault="00E47B79" w:rsidP="00E47B79">
      <w:pPr>
        <w:pStyle w:val="berschrift2"/>
        <w:rPr>
          <w:lang w:eastAsia="de-DE"/>
        </w:rPr>
      </w:pPr>
      <w:bookmarkStart w:id="17" w:name="_Toc48659216"/>
      <w:r>
        <w:rPr>
          <w:lang w:eastAsia="de-DE"/>
        </w:rPr>
        <w:t>Markierungen</w:t>
      </w:r>
      <w:r w:rsidR="00AC3DCF">
        <w:rPr>
          <w:lang w:eastAsia="de-DE"/>
        </w:rPr>
        <w:t xml:space="preserve"> für den Informationsbereich</w:t>
      </w:r>
      <w:bookmarkEnd w:id="17"/>
    </w:p>
    <w:p w14:paraId="04BBB8B9" w14:textId="171B068B" w:rsidR="009005D2" w:rsidRDefault="00F72833" w:rsidP="002F7D29">
      <w:pPr>
        <w:pStyle w:val="Listenabsatz"/>
        <w:numPr>
          <w:ilvl w:val="0"/>
          <w:numId w:val="12"/>
        </w:numPr>
        <w:rPr>
          <w:lang w:eastAsia="de-DE"/>
        </w:rPr>
      </w:pPr>
      <w:r>
        <w:rPr>
          <w:lang w:eastAsia="de-DE"/>
        </w:rPr>
        <w:t xml:space="preserve">In </w:t>
      </w:r>
      <w:r w:rsidR="00D218CD">
        <w:rPr>
          <w:lang w:eastAsia="de-DE"/>
        </w:rPr>
        <w:t>allen</w:t>
      </w:r>
      <w:r>
        <w:rPr>
          <w:lang w:eastAsia="de-DE"/>
        </w:rPr>
        <w:t xml:space="preserve"> Leistungsgruppen werden </w:t>
      </w:r>
      <w:r w:rsidR="000505FC">
        <w:rPr>
          <w:lang w:eastAsia="de-DE"/>
        </w:rPr>
        <w:t xml:space="preserve">für den Informationsbereich eine </w:t>
      </w:r>
      <w:r>
        <w:rPr>
          <w:lang w:eastAsia="de-DE"/>
        </w:rPr>
        <w:t xml:space="preserve">schwarze und </w:t>
      </w:r>
      <w:r w:rsidR="000505FC">
        <w:rPr>
          <w:lang w:eastAsia="de-DE"/>
        </w:rPr>
        <w:t xml:space="preserve">zwei </w:t>
      </w:r>
      <w:r>
        <w:rPr>
          <w:lang w:eastAsia="de-DE"/>
        </w:rPr>
        <w:t xml:space="preserve">weiße Markierungen benötigt. </w:t>
      </w:r>
    </w:p>
    <w:p w14:paraId="450240C0" w14:textId="77777777" w:rsidR="00036015" w:rsidRDefault="00036015" w:rsidP="00036015">
      <w:pPr>
        <w:pStyle w:val="Listenabsatz"/>
        <w:numPr>
          <w:ilvl w:val="0"/>
          <w:numId w:val="12"/>
        </w:numPr>
        <w:rPr>
          <w:lang w:eastAsia="de-DE"/>
        </w:rPr>
      </w:pPr>
      <w:r>
        <w:rPr>
          <w:lang w:eastAsia="de-DE"/>
        </w:rPr>
        <w:t>Weiße Markierungen bedeuten, dass das Paket zugestellt werden soll beziehungsweise der Bewohner anwesend ist und das Paket annimmt.</w:t>
      </w:r>
    </w:p>
    <w:p w14:paraId="027AE091" w14:textId="77777777" w:rsidR="00036015" w:rsidRDefault="00036015" w:rsidP="00036015">
      <w:pPr>
        <w:pStyle w:val="Listenabsatz"/>
        <w:numPr>
          <w:ilvl w:val="0"/>
          <w:numId w:val="12"/>
        </w:numPr>
        <w:rPr>
          <w:lang w:eastAsia="de-DE"/>
        </w:rPr>
      </w:pPr>
      <w:r>
        <w:rPr>
          <w:lang w:eastAsia="de-DE"/>
        </w:rPr>
        <w:t>Schwarze Markierungen bedeuten, dass das Paket direkt ins Postlager für nicht zustellbare Pakete gebracht werden soll, da der Bewohner nicht anwesend ist.</w:t>
      </w:r>
    </w:p>
    <w:p w14:paraId="23E0400D" w14:textId="4E494044" w:rsidR="00E47B79" w:rsidRDefault="00F72833" w:rsidP="002F7D29">
      <w:pPr>
        <w:pStyle w:val="Listenabsatz"/>
        <w:numPr>
          <w:ilvl w:val="0"/>
          <w:numId w:val="12"/>
        </w:numPr>
        <w:rPr>
          <w:lang w:eastAsia="de-DE"/>
        </w:rPr>
      </w:pPr>
      <w:r>
        <w:rPr>
          <w:lang w:eastAsia="de-DE"/>
        </w:rPr>
        <w:t>Die</w:t>
      </w:r>
      <w:r w:rsidR="009005D2">
        <w:rPr>
          <w:lang w:eastAsia="de-DE"/>
        </w:rPr>
        <w:t xml:space="preserve"> Markierungen</w:t>
      </w:r>
      <w:r>
        <w:rPr>
          <w:lang w:eastAsia="de-DE"/>
        </w:rPr>
        <w:t xml:space="preserve"> </w:t>
      </w:r>
      <w:r w:rsidR="009005D2">
        <w:rPr>
          <w:lang w:eastAsia="de-DE"/>
        </w:rPr>
        <w:t xml:space="preserve">dürfen </w:t>
      </w:r>
      <w:r>
        <w:rPr>
          <w:lang w:eastAsia="de-DE"/>
        </w:rPr>
        <w:t xml:space="preserve">eine </w:t>
      </w:r>
      <w:r w:rsidR="009005D2">
        <w:rPr>
          <w:lang w:eastAsia="de-DE"/>
        </w:rPr>
        <w:t xml:space="preserve">maximale </w:t>
      </w:r>
      <w:r>
        <w:rPr>
          <w:lang w:eastAsia="de-DE"/>
        </w:rPr>
        <w:t>Grundfläche von 32mm x 32mm aufweisen und maximal 32mm hoch sein.</w:t>
      </w:r>
    </w:p>
    <w:p w14:paraId="45C767EB" w14:textId="5D9CF603" w:rsidR="002F7D29" w:rsidRDefault="00AC3DCF" w:rsidP="00DC5B78">
      <w:pPr>
        <w:pStyle w:val="Listenabsatz"/>
        <w:numPr>
          <w:ilvl w:val="0"/>
          <w:numId w:val="12"/>
        </w:numPr>
        <w:rPr>
          <w:lang w:eastAsia="de-DE"/>
        </w:rPr>
      </w:pPr>
      <w:r>
        <w:rPr>
          <w:lang w:eastAsia="de-DE"/>
        </w:rPr>
        <w:t>Ab Leistungsgruppe II müssen d</w:t>
      </w:r>
      <w:r w:rsidR="002F7D29">
        <w:rPr>
          <w:lang w:eastAsia="de-DE"/>
        </w:rPr>
        <w:t>ie Markierungen nach der Informationsaufnahme durch den Roboter den ursprünglichen weißen Informationsbereich noch zu 1/3 überdecken</w:t>
      </w:r>
      <w:r w:rsidR="00916847">
        <w:rPr>
          <w:lang w:eastAsia="de-DE"/>
        </w:rPr>
        <w:t>.</w:t>
      </w:r>
    </w:p>
    <w:p w14:paraId="491ADD3B" w14:textId="3B1109C9" w:rsidR="0002606D" w:rsidRDefault="0002606D" w:rsidP="0002606D">
      <w:pPr>
        <w:pStyle w:val="berschrift2"/>
        <w:rPr>
          <w:lang w:eastAsia="de-DE"/>
        </w:rPr>
      </w:pPr>
      <w:bookmarkStart w:id="18" w:name="_Ref47964423"/>
      <w:bookmarkStart w:id="19" w:name="_Toc48659217"/>
      <w:r>
        <w:rPr>
          <w:lang w:eastAsia="de-DE"/>
        </w:rPr>
        <w:t>Orientierungshilfen</w:t>
      </w:r>
      <w:bookmarkEnd w:id="18"/>
      <w:bookmarkEnd w:id="19"/>
    </w:p>
    <w:p w14:paraId="747963A2" w14:textId="504118E3" w:rsidR="0002606D" w:rsidRDefault="0002606D" w:rsidP="0002606D">
      <w:pPr>
        <w:pStyle w:val="Listenabsatz"/>
        <w:numPr>
          <w:ilvl w:val="0"/>
          <w:numId w:val="20"/>
        </w:numPr>
        <w:rPr>
          <w:lang w:eastAsia="de-DE"/>
        </w:rPr>
      </w:pPr>
      <w:r>
        <w:rPr>
          <w:lang w:eastAsia="de-DE"/>
        </w:rPr>
        <w:t xml:space="preserve">In allen Leistungsgruppen dürfen auf dem Parcours und daneben </w:t>
      </w:r>
      <w:r w:rsidR="00B9238F">
        <w:rPr>
          <w:lang w:eastAsia="de-DE"/>
        </w:rPr>
        <w:t xml:space="preserve">mobile </w:t>
      </w:r>
      <w:r w:rsidR="0067668A">
        <w:rPr>
          <w:lang w:eastAsia="de-DE"/>
        </w:rPr>
        <w:t xml:space="preserve">Objekte </w:t>
      </w:r>
      <w:r w:rsidR="00B9238F">
        <w:rPr>
          <w:lang w:eastAsia="de-DE"/>
        </w:rPr>
        <w:t>als Orientierungshilfen wie</w:t>
      </w:r>
      <w:r>
        <w:rPr>
          <w:lang w:eastAsia="de-DE"/>
        </w:rPr>
        <w:t xml:space="preserve"> Häuser, Bäume, </w:t>
      </w:r>
      <w:r w:rsidR="00896756">
        <w:rPr>
          <w:lang w:eastAsia="de-DE"/>
        </w:rPr>
        <w:t xml:space="preserve">Ampeln, </w:t>
      </w:r>
      <w:r w:rsidR="00E615B4">
        <w:rPr>
          <w:lang w:eastAsia="de-DE"/>
        </w:rPr>
        <w:t xml:space="preserve">etc. </w:t>
      </w:r>
      <w:r w:rsidR="0067668A">
        <w:rPr>
          <w:lang w:eastAsia="de-DE"/>
        </w:rPr>
        <w:t>positioniert werden.</w:t>
      </w:r>
    </w:p>
    <w:p w14:paraId="33E40320" w14:textId="76D11E84" w:rsidR="0067668A" w:rsidRDefault="0067668A" w:rsidP="0002606D">
      <w:pPr>
        <w:pStyle w:val="Listenabsatz"/>
        <w:numPr>
          <w:ilvl w:val="0"/>
          <w:numId w:val="20"/>
        </w:numPr>
        <w:rPr>
          <w:lang w:eastAsia="de-DE"/>
        </w:rPr>
      </w:pPr>
      <w:r>
        <w:rPr>
          <w:lang w:eastAsia="de-DE"/>
        </w:rPr>
        <w:t>Die Objekte dürfen nur hingestellt beziehungsweise hingelegt werden. Sie dürfen nicht auf dem Parcours mit Hilfe von Klebstoff, Klettband, ... befestigt werden, da nicht jeder Gruppe eine eigene Matte zur Verfügung steht und am Wettbewerbstag ein Parcours im Wettbewerbsraum ausliegt.</w:t>
      </w:r>
    </w:p>
    <w:p w14:paraId="08A248A8" w14:textId="3D9E4316" w:rsidR="0067668A" w:rsidRPr="0002606D" w:rsidRDefault="0067668A" w:rsidP="0002606D">
      <w:pPr>
        <w:pStyle w:val="Listenabsatz"/>
        <w:numPr>
          <w:ilvl w:val="0"/>
          <w:numId w:val="20"/>
        </w:numPr>
        <w:rPr>
          <w:lang w:eastAsia="de-DE"/>
        </w:rPr>
      </w:pPr>
      <w:r>
        <w:rPr>
          <w:lang w:eastAsia="de-DE"/>
        </w:rPr>
        <w:t>Die Objekte dürfen die Fahrmatte nicht beschädigen.</w:t>
      </w:r>
    </w:p>
    <w:p w14:paraId="6D05EB84" w14:textId="77777777" w:rsidR="00E47B79" w:rsidRDefault="00BD1886" w:rsidP="00E47B79">
      <w:pPr>
        <w:pStyle w:val="berschrift1"/>
      </w:pPr>
      <w:bookmarkStart w:id="20" w:name="_Toc48659218"/>
      <w:r>
        <w:lastRenderedPageBreak/>
        <w:t>Jury</w:t>
      </w:r>
      <w:bookmarkEnd w:id="20"/>
    </w:p>
    <w:p w14:paraId="17291B05" w14:textId="77777777" w:rsidR="00BD1886" w:rsidRDefault="00BD1886" w:rsidP="00BD1886">
      <w:pPr>
        <w:rPr>
          <w:lang w:eastAsia="de-DE"/>
        </w:rPr>
      </w:pPr>
      <w:r>
        <w:rPr>
          <w:lang w:eastAsia="de-DE"/>
        </w:rPr>
        <w:t xml:space="preserve">Die Begutachtung der Wettbewerbsbeiträge erfolgt am Wettbewerbstag durch eine Jury, die unter der Leitung von Dipl.-Ing. Günter </w:t>
      </w:r>
      <w:proofErr w:type="spellStart"/>
      <w:r>
        <w:rPr>
          <w:lang w:eastAsia="de-DE"/>
        </w:rPr>
        <w:t>Osswald</w:t>
      </w:r>
      <w:proofErr w:type="spellEnd"/>
      <w:r>
        <w:rPr>
          <w:lang w:eastAsia="de-DE"/>
        </w:rPr>
        <w:t>, mit kompetenten Fachleuten aus Industrie und Schule besetzt ist.</w:t>
      </w:r>
    </w:p>
    <w:p w14:paraId="13F03633" w14:textId="59D035FE" w:rsidR="007677FE" w:rsidRDefault="00FF6E0E" w:rsidP="002614BF">
      <w:pPr>
        <w:rPr>
          <w:rFonts w:ascii="Arial" w:eastAsia="Times New Roman" w:hAnsi="Arial" w:cs="Times New Roman"/>
          <w:b/>
          <w:bCs/>
          <w:sz w:val="28"/>
          <w:lang w:eastAsia="de-DE"/>
        </w:rPr>
      </w:pPr>
      <w:r>
        <w:rPr>
          <w:lang w:eastAsia="de-DE"/>
        </w:rPr>
        <w:t>Am Wettbewerbstag stehen den Gruppen 15 Minuten Vorbereitungszeit im Prüfungsraum zur Verfügung. Die Prüfungszeit beträgt 30 Minuten.</w:t>
      </w:r>
    </w:p>
    <w:p w14:paraId="1D58B0DE" w14:textId="59184A88" w:rsidR="00FF6E0E" w:rsidRDefault="00FF6E0E" w:rsidP="00FF6E0E">
      <w:pPr>
        <w:pStyle w:val="berschrift1"/>
      </w:pPr>
      <w:bookmarkStart w:id="21" w:name="_Toc48659219"/>
      <w:r>
        <w:t>Bewertungskriterien</w:t>
      </w:r>
      <w:bookmarkEnd w:id="21"/>
    </w:p>
    <w:tbl>
      <w:tblPr>
        <w:tblStyle w:val="Tabellenraster"/>
        <w:tblW w:w="0" w:type="auto"/>
        <w:tblLook w:val="04A0" w:firstRow="1" w:lastRow="0" w:firstColumn="1" w:lastColumn="0" w:noHBand="0" w:noVBand="1"/>
      </w:tblPr>
      <w:tblGrid>
        <w:gridCol w:w="6374"/>
        <w:gridCol w:w="2682"/>
      </w:tblGrid>
      <w:tr w:rsidR="00FF6E0E" w:rsidRPr="00FF6E0E" w14:paraId="025115B7" w14:textId="77777777" w:rsidTr="00FF6E0E">
        <w:tc>
          <w:tcPr>
            <w:tcW w:w="6374" w:type="dxa"/>
          </w:tcPr>
          <w:p w14:paraId="6E85E86C" w14:textId="77777777" w:rsidR="00FF6E0E" w:rsidRPr="00FF6E0E" w:rsidRDefault="00FF6E0E" w:rsidP="00FF6E0E">
            <w:pPr>
              <w:rPr>
                <w:b/>
                <w:bCs/>
                <w:lang w:eastAsia="de-DE"/>
              </w:rPr>
            </w:pPr>
            <w:r w:rsidRPr="00FF6E0E">
              <w:rPr>
                <w:b/>
                <w:bCs/>
                <w:lang w:eastAsia="de-DE"/>
              </w:rPr>
              <w:t>Bewertungskriterium</w:t>
            </w:r>
          </w:p>
        </w:tc>
        <w:tc>
          <w:tcPr>
            <w:tcW w:w="2682" w:type="dxa"/>
          </w:tcPr>
          <w:p w14:paraId="223264C8" w14:textId="77777777" w:rsidR="00FF6E0E" w:rsidRPr="00FF6E0E" w:rsidRDefault="00FF6E0E" w:rsidP="00FF6E0E">
            <w:pPr>
              <w:jc w:val="center"/>
              <w:rPr>
                <w:b/>
                <w:bCs/>
                <w:lang w:eastAsia="de-DE"/>
              </w:rPr>
            </w:pPr>
            <w:r w:rsidRPr="00FF6E0E">
              <w:rPr>
                <w:b/>
                <w:bCs/>
                <w:lang w:eastAsia="de-DE"/>
              </w:rPr>
              <w:t>Gewichtung in %</w:t>
            </w:r>
          </w:p>
        </w:tc>
      </w:tr>
      <w:tr w:rsidR="00FF6E0E" w14:paraId="13BD1DAB" w14:textId="77777777" w:rsidTr="00FF6E0E">
        <w:tc>
          <w:tcPr>
            <w:tcW w:w="6374" w:type="dxa"/>
          </w:tcPr>
          <w:p w14:paraId="7BBAC4C6" w14:textId="23B42C50" w:rsidR="00FF6E0E" w:rsidRDefault="00FF6E0E" w:rsidP="00036015">
            <w:pPr>
              <w:jc w:val="left"/>
              <w:rPr>
                <w:lang w:eastAsia="de-DE"/>
              </w:rPr>
            </w:pPr>
            <w:r>
              <w:rPr>
                <w:lang w:eastAsia="de-DE"/>
              </w:rPr>
              <w:t>Sinnvoller</w:t>
            </w:r>
            <w:r w:rsidR="00DD6E6E">
              <w:rPr>
                <w:lang w:eastAsia="de-DE"/>
              </w:rPr>
              <w:t xml:space="preserve"> und</w:t>
            </w:r>
            <w:r>
              <w:rPr>
                <w:lang w:eastAsia="de-DE"/>
              </w:rPr>
              <w:t xml:space="preserve"> durchdachter Aufbau des Roboters</w:t>
            </w:r>
            <w:r w:rsidR="00DD6E6E">
              <w:rPr>
                <w:lang w:eastAsia="de-DE"/>
              </w:rPr>
              <w:t xml:space="preserve"> sowie ein geeignetes Paketdesign</w:t>
            </w:r>
          </w:p>
        </w:tc>
        <w:tc>
          <w:tcPr>
            <w:tcW w:w="2682" w:type="dxa"/>
          </w:tcPr>
          <w:p w14:paraId="471BE215" w14:textId="5130D29D" w:rsidR="00FF6E0E" w:rsidRDefault="0083632F" w:rsidP="00FF6E0E">
            <w:pPr>
              <w:jc w:val="center"/>
              <w:rPr>
                <w:lang w:eastAsia="de-DE"/>
              </w:rPr>
            </w:pPr>
            <w:r>
              <w:rPr>
                <w:lang w:eastAsia="de-DE"/>
              </w:rPr>
              <w:t>20</w:t>
            </w:r>
          </w:p>
        </w:tc>
      </w:tr>
      <w:tr w:rsidR="001471E5" w14:paraId="5B478AC4" w14:textId="77777777" w:rsidTr="00FF6E0E">
        <w:tc>
          <w:tcPr>
            <w:tcW w:w="6374" w:type="dxa"/>
          </w:tcPr>
          <w:p w14:paraId="7EF3ECCF" w14:textId="2E33EA6A" w:rsidR="001471E5" w:rsidRDefault="001471E5" w:rsidP="00036015">
            <w:pPr>
              <w:jc w:val="left"/>
              <w:rPr>
                <w:lang w:eastAsia="de-DE"/>
              </w:rPr>
            </w:pPr>
            <w:r>
              <w:rPr>
                <w:lang w:eastAsia="de-DE"/>
              </w:rPr>
              <w:t>Gestaltung mobiler Objekte, wie Häuser und Orientierungspunkte</w:t>
            </w:r>
          </w:p>
        </w:tc>
        <w:tc>
          <w:tcPr>
            <w:tcW w:w="2682" w:type="dxa"/>
          </w:tcPr>
          <w:p w14:paraId="6ED0CCA3" w14:textId="35328DB7" w:rsidR="001471E5" w:rsidRDefault="0083632F" w:rsidP="00FF6E0E">
            <w:pPr>
              <w:jc w:val="center"/>
              <w:rPr>
                <w:lang w:eastAsia="de-DE"/>
              </w:rPr>
            </w:pPr>
            <w:r>
              <w:rPr>
                <w:lang w:eastAsia="de-DE"/>
              </w:rPr>
              <w:t>10</w:t>
            </w:r>
          </w:p>
        </w:tc>
      </w:tr>
      <w:tr w:rsidR="00FF6E0E" w14:paraId="05DE0DC5" w14:textId="77777777" w:rsidTr="00FF6E0E">
        <w:tc>
          <w:tcPr>
            <w:tcW w:w="6374" w:type="dxa"/>
          </w:tcPr>
          <w:p w14:paraId="71247E54" w14:textId="5A38C4EB" w:rsidR="00FF6E0E" w:rsidRDefault="00FF6E0E" w:rsidP="00036015">
            <w:pPr>
              <w:jc w:val="left"/>
              <w:rPr>
                <w:lang w:eastAsia="de-DE"/>
              </w:rPr>
            </w:pPr>
            <w:r>
              <w:rPr>
                <w:lang w:eastAsia="de-DE"/>
              </w:rPr>
              <w:t>Benötigte Zeit für die Zustellaufgabe (Ranking aller Wettbewerbsteilnehmer einer Leistungsgruppe)</w:t>
            </w:r>
          </w:p>
        </w:tc>
        <w:tc>
          <w:tcPr>
            <w:tcW w:w="2682" w:type="dxa"/>
          </w:tcPr>
          <w:p w14:paraId="200F4BDD" w14:textId="77777777" w:rsidR="00FF6E0E" w:rsidRDefault="00FF6E0E" w:rsidP="00FF6E0E">
            <w:pPr>
              <w:jc w:val="center"/>
              <w:rPr>
                <w:lang w:eastAsia="de-DE"/>
              </w:rPr>
            </w:pPr>
            <w:r>
              <w:rPr>
                <w:lang w:eastAsia="de-DE"/>
              </w:rPr>
              <w:t>20</w:t>
            </w:r>
          </w:p>
        </w:tc>
      </w:tr>
      <w:tr w:rsidR="00FF6E0E" w14:paraId="61685F4C" w14:textId="77777777" w:rsidTr="00FF6E0E">
        <w:tc>
          <w:tcPr>
            <w:tcW w:w="6374" w:type="dxa"/>
          </w:tcPr>
          <w:p w14:paraId="32C2DFB0" w14:textId="77777777" w:rsidR="00FF6E0E" w:rsidRDefault="00FF6E0E" w:rsidP="00036015">
            <w:pPr>
              <w:jc w:val="left"/>
              <w:rPr>
                <w:lang w:eastAsia="de-DE"/>
              </w:rPr>
            </w:pPr>
            <w:r>
              <w:rPr>
                <w:lang w:eastAsia="de-DE"/>
              </w:rPr>
              <w:t>Bewältigung der vorgegebenen Zustellaufgabe bei der Fahrt durch das Dorf</w:t>
            </w:r>
          </w:p>
        </w:tc>
        <w:tc>
          <w:tcPr>
            <w:tcW w:w="2682" w:type="dxa"/>
          </w:tcPr>
          <w:p w14:paraId="790C215A" w14:textId="35D65860" w:rsidR="00FF6E0E" w:rsidRDefault="001471E5" w:rsidP="00FF6E0E">
            <w:pPr>
              <w:jc w:val="center"/>
              <w:rPr>
                <w:lang w:eastAsia="de-DE"/>
              </w:rPr>
            </w:pPr>
            <w:r>
              <w:rPr>
                <w:lang w:eastAsia="de-DE"/>
              </w:rPr>
              <w:t>15</w:t>
            </w:r>
          </w:p>
        </w:tc>
      </w:tr>
      <w:tr w:rsidR="00FF6E0E" w14:paraId="0A321544" w14:textId="77777777" w:rsidTr="00FF6E0E">
        <w:tc>
          <w:tcPr>
            <w:tcW w:w="6374" w:type="dxa"/>
          </w:tcPr>
          <w:p w14:paraId="7C1CCC22" w14:textId="77777777" w:rsidR="00FF6E0E" w:rsidRDefault="00FF6E0E" w:rsidP="00036015">
            <w:pPr>
              <w:jc w:val="left"/>
              <w:rPr>
                <w:lang w:eastAsia="de-DE"/>
              </w:rPr>
            </w:pPr>
            <w:r>
              <w:rPr>
                <w:lang w:eastAsia="de-DE"/>
              </w:rPr>
              <w:t>Besondere Aktion des Roboters (Kür)</w:t>
            </w:r>
          </w:p>
        </w:tc>
        <w:tc>
          <w:tcPr>
            <w:tcW w:w="2682" w:type="dxa"/>
          </w:tcPr>
          <w:p w14:paraId="77D03945" w14:textId="77777777" w:rsidR="00FF6E0E" w:rsidRDefault="00FF6E0E" w:rsidP="00FF6E0E">
            <w:pPr>
              <w:jc w:val="center"/>
              <w:rPr>
                <w:lang w:eastAsia="de-DE"/>
              </w:rPr>
            </w:pPr>
            <w:r>
              <w:rPr>
                <w:lang w:eastAsia="de-DE"/>
              </w:rPr>
              <w:t>10</w:t>
            </w:r>
          </w:p>
        </w:tc>
      </w:tr>
      <w:tr w:rsidR="00FF6E0E" w14:paraId="75A8632B" w14:textId="77777777" w:rsidTr="00FF6E0E">
        <w:tc>
          <w:tcPr>
            <w:tcW w:w="6374" w:type="dxa"/>
          </w:tcPr>
          <w:p w14:paraId="3E66754B" w14:textId="3F342DB6" w:rsidR="00FF6E0E" w:rsidRDefault="00FF6E0E" w:rsidP="00FF6E0E">
            <w:pPr>
              <w:rPr>
                <w:lang w:eastAsia="de-DE"/>
              </w:rPr>
            </w:pPr>
            <w:r>
              <w:rPr>
                <w:lang w:eastAsia="de-DE"/>
              </w:rPr>
              <w:t>Präsentation der Lösung durch die Gruppe</w:t>
            </w:r>
            <w:r w:rsidR="00831B46">
              <w:rPr>
                <w:lang w:eastAsia="de-DE"/>
              </w:rPr>
              <w:t xml:space="preserve"> </w:t>
            </w:r>
            <w:r>
              <w:rPr>
                <w:lang w:eastAsia="de-DE"/>
              </w:rPr>
              <w:t>/</w:t>
            </w:r>
            <w:r w:rsidR="00831B46">
              <w:rPr>
                <w:lang w:eastAsia="de-DE"/>
              </w:rPr>
              <w:t xml:space="preserve"> </w:t>
            </w:r>
            <w:r>
              <w:rPr>
                <w:lang w:eastAsia="de-DE"/>
              </w:rPr>
              <w:t>Beantwortung der Fragen der Jury</w:t>
            </w:r>
          </w:p>
        </w:tc>
        <w:tc>
          <w:tcPr>
            <w:tcW w:w="2682" w:type="dxa"/>
          </w:tcPr>
          <w:p w14:paraId="7BAEA2CC" w14:textId="77777777" w:rsidR="00FF6E0E" w:rsidRDefault="00FF6E0E" w:rsidP="00FF6E0E">
            <w:pPr>
              <w:jc w:val="center"/>
              <w:rPr>
                <w:lang w:eastAsia="de-DE"/>
              </w:rPr>
            </w:pPr>
            <w:r>
              <w:rPr>
                <w:lang w:eastAsia="de-DE"/>
              </w:rPr>
              <w:t>25</w:t>
            </w:r>
          </w:p>
        </w:tc>
      </w:tr>
    </w:tbl>
    <w:p w14:paraId="1B5BADDC" w14:textId="77777777" w:rsidR="00B45636" w:rsidRDefault="00B45636" w:rsidP="00B45636">
      <w:pPr>
        <w:pStyle w:val="berschrift1"/>
      </w:pPr>
      <w:bookmarkStart w:id="22" w:name="_Toc48659220"/>
      <w:r>
        <w:t>Preise</w:t>
      </w:r>
      <w:bookmarkEnd w:id="22"/>
    </w:p>
    <w:p w14:paraId="272980A7" w14:textId="4871B3A5" w:rsidR="00B45636" w:rsidRDefault="007A3396" w:rsidP="00B45636">
      <w:pPr>
        <w:rPr>
          <w:lang w:eastAsia="de-DE"/>
        </w:rPr>
      </w:pPr>
      <w:r>
        <w:rPr>
          <w:lang w:eastAsia="de-DE"/>
        </w:rPr>
        <w:t>Es</w:t>
      </w:r>
      <w:r w:rsidR="00B45636">
        <w:rPr>
          <w:lang w:eastAsia="de-DE"/>
        </w:rPr>
        <w:t xml:space="preserve"> werden Geldpreise ausgelobt:</w:t>
      </w:r>
    </w:p>
    <w:p w14:paraId="768D3F7F" w14:textId="77777777" w:rsidR="00831B46" w:rsidRDefault="00831B46" w:rsidP="00B45636">
      <w:pPr>
        <w:rPr>
          <w:lang w:eastAsia="de-DE"/>
        </w:rPr>
      </w:pPr>
    </w:p>
    <w:p w14:paraId="7E395530" w14:textId="77777777" w:rsidR="00B45636" w:rsidRDefault="00B45636" w:rsidP="00B45636">
      <w:pPr>
        <w:pStyle w:val="Listenabsatz"/>
        <w:numPr>
          <w:ilvl w:val="0"/>
          <w:numId w:val="10"/>
        </w:numPr>
        <w:rPr>
          <w:lang w:eastAsia="de-DE"/>
        </w:rPr>
      </w:pPr>
      <w:r>
        <w:rPr>
          <w:lang w:eastAsia="de-DE"/>
        </w:rPr>
        <w:t>Preis: 250 €</w:t>
      </w:r>
    </w:p>
    <w:p w14:paraId="7886206C" w14:textId="77777777" w:rsidR="00B45636" w:rsidRDefault="00B45636" w:rsidP="00B45636">
      <w:pPr>
        <w:pStyle w:val="Listenabsatz"/>
        <w:numPr>
          <w:ilvl w:val="0"/>
          <w:numId w:val="10"/>
        </w:numPr>
        <w:rPr>
          <w:lang w:eastAsia="de-DE"/>
        </w:rPr>
      </w:pPr>
      <w:r>
        <w:rPr>
          <w:lang w:eastAsia="de-DE"/>
        </w:rPr>
        <w:t>Preis: 175 €</w:t>
      </w:r>
    </w:p>
    <w:p w14:paraId="4C96D787" w14:textId="77777777" w:rsidR="00B45636" w:rsidRDefault="00B45636" w:rsidP="00B45636">
      <w:pPr>
        <w:pStyle w:val="Listenabsatz"/>
        <w:numPr>
          <w:ilvl w:val="0"/>
          <w:numId w:val="10"/>
        </w:numPr>
        <w:rPr>
          <w:lang w:eastAsia="de-DE"/>
        </w:rPr>
      </w:pPr>
      <w:r>
        <w:rPr>
          <w:lang w:eastAsia="de-DE"/>
        </w:rPr>
        <w:t>Preis: 100 €</w:t>
      </w:r>
    </w:p>
    <w:p w14:paraId="51D73F77" w14:textId="4D05AEA3" w:rsidR="00B45636" w:rsidRDefault="00B45636" w:rsidP="00B45636">
      <w:pPr>
        <w:rPr>
          <w:lang w:eastAsia="de-DE"/>
        </w:rPr>
      </w:pPr>
    </w:p>
    <w:p w14:paraId="6E097A0E" w14:textId="6C802B70" w:rsidR="007A3396" w:rsidRDefault="007A3396" w:rsidP="00B45636">
      <w:pPr>
        <w:rPr>
          <w:lang w:eastAsia="de-DE"/>
        </w:rPr>
      </w:pPr>
      <w:r>
        <w:rPr>
          <w:lang w:eastAsia="de-DE"/>
        </w:rPr>
        <w:t xml:space="preserve">Da aufgrund der Corona Krise </w:t>
      </w:r>
      <w:r w:rsidR="00576164">
        <w:rPr>
          <w:lang w:eastAsia="de-DE"/>
        </w:rPr>
        <w:t>andere</w:t>
      </w:r>
      <w:r>
        <w:rPr>
          <w:lang w:eastAsia="de-DE"/>
        </w:rPr>
        <w:t xml:space="preserve"> Leistungsgruppen gebildet wurden, werden Preise wie folgt verteilt:</w:t>
      </w:r>
    </w:p>
    <w:p w14:paraId="0C0F5AEE" w14:textId="77777777" w:rsidR="001D13E9" w:rsidRDefault="001D13E9" w:rsidP="00B45636">
      <w:pPr>
        <w:rPr>
          <w:lang w:eastAsia="de-DE"/>
        </w:rPr>
      </w:pPr>
    </w:p>
    <w:tbl>
      <w:tblPr>
        <w:tblStyle w:val="Tabellenraster"/>
        <w:tblW w:w="0" w:type="auto"/>
        <w:tblLook w:val="04A0" w:firstRow="1" w:lastRow="0" w:firstColumn="1" w:lastColumn="0" w:noHBand="0" w:noVBand="1"/>
      </w:tblPr>
      <w:tblGrid>
        <w:gridCol w:w="1821"/>
        <w:gridCol w:w="1809"/>
        <w:gridCol w:w="1809"/>
        <w:gridCol w:w="1808"/>
        <w:gridCol w:w="1809"/>
      </w:tblGrid>
      <w:tr w:rsidR="007A3396" w14:paraId="630085F1" w14:textId="77777777" w:rsidTr="007A3396">
        <w:tc>
          <w:tcPr>
            <w:tcW w:w="1821" w:type="dxa"/>
          </w:tcPr>
          <w:p w14:paraId="692A0B85" w14:textId="2AB45EFC" w:rsidR="007A3396" w:rsidRDefault="007A3396" w:rsidP="00B45636">
            <w:pPr>
              <w:rPr>
                <w:lang w:eastAsia="de-DE"/>
              </w:rPr>
            </w:pPr>
            <w:r>
              <w:rPr>
                <w:lang w:eastAsia="de-DE"/>
              </w:rPr>
              <w:t>Leistungsgruppe</w:t>
            </w:r>
          </w:p>
        </w:tc>
        <w:tc>
          <w:tcPr>
            <w:tcW w:w="1809" w:type="dxa"/>
          </w:tcPr>
          <w:p w14:paraId="0D08E3B5" w14:textId="6E0AD41E" w:rsidR="007A3396" w:rsidRDefault="007A3396" w:rsidP="00B45636">
            <w:pPr>
              <w:rPr>
                <w:lang w:eastAsia="de-DE"/>
              </w:rPr>
            </w:pPr>
            <w:r>
              <w:rPr>
                <w:lang w:eastAsia="de-DE"/>
              </w:rPr>
              <w:t>Jahrgänge</w:t>
            </w:r>
          </w:p>
        </w:tc>
        <w:tc>
          <w:tcPr>
            <w:tcW w:w="1809" w:type="dxa"/>
          </w:tcPr>
          <w:p w14:paraId="291449EF" w14:textId="3095C329" w:rsidR="007A3396" w:rsidRDefault="007A3396" w:rsidP="007A3396">
            <w:pPr>
              <w:pStyle w:val="Listenabsatz"/>
              <w:numPr>
                <w:ilvl w:val="0"/>
                <w:numId w:val="22"/>
              </w:numPr>
              <w:rPr>
                <w:lang w:eastAsia="de-DE"/>
              </w:rPr>
            </w:pPr>
            <w:r>
              <w:rPr>
                <w:lang w:eastAsia="de-DE"/>
              </w:rPr>
              <w:t>Preis</w:t>
            </w:r>
          </w:p>
        </w:tc>
        <w:tc>
          <w:tcPr>
            <w:tcW w:w="1808" w:type="dxa"/>
          </w:tcPr>
          <w:p w14:paraId="0A650BA0" w14:textId="59C37774" w:rsidR="007A3396" w:rsidRDefault="007A3396" w:rsidP="00B45636">
            <w:pPr>
              <w:rPr>
                <w:lang w:eastAsia="de-DE"/>
              </w:rPr>
            </w:pPr>
            <w:r>
              <w:rPr>
                <w:lang w:eastAsia="de-DE"/>
              </w:rPr>
              <w:t xml:space="preserve"> 2. Preis</w:t>
            </w:r>
          </w:p>
        </w:tc>
        <w:tc>
          <w:tcPr>
            <w:tcW w:w="1809" w:type="dxa"/>
          </w:tcPr>
          <w:p w14:paraId="617BBCA2" w14:textId="1B0E301C" w:rsidR="007A3396" w:rsidRDefault="007A3396" w:rsidP="00B45636">
            <w:pPr>
              <w:rPr>
                <w:lang w:eastAsia="de-DE"/>
              </w:rPr>
            </w:pPr>
            <w:r>
              <w:rPr>
                <w:lang w:eastAsia="de-DE"/>
              </w:rPr>
              <w:t xml:space="preserve"> 1. Preis</w:t>
            </w:r>
          </w:p>
        </w:tc>
      </w:tr>
      <w:tr w:rsidR="007A3396" w14:paraId="74C61175" w14:textId="77777777" w:rsidTr="007A3396">
        <w:tc>
          <w:tcPr>
            <w:tcW w:w="1821" w:type="dxa"/>
          </w:tcPr>
          <w:p w14:paraId="62D2C1AA" w14:textId="6D989902" w:rsidR="007A3396" w:rsidRDefault="007A3396" w:rsidP="00B45636">
            <w:pPr>
              <w:rPr>
                <w:lang w:eastAsia="de-DE"/>
              </w:rPr>
            </w:pPr>
            <w:r>
              <w:rPr>
                <w:lang w:eastAsia="de-DE"/>
              </w:rPr>
              <w:t>I</w:t>
            </w:r>
          </w:p>
        </w:tc>
        <w:tc>
          <w:tcPr>
            <w:tcW w:w="1809" w:type="dxa"/>
          </w:tcPr>
          <w:p w14:paraId="4A5C910A" w14:textId="2181509C" w:rsidR="007A3396" w:rsidRDefault="007A3396" w:rsidP="00B45636">
            <w:pPr>
              <w:rPr>
                <w:lang w:eastAsia="de-DE"/>
              </w:rPr>
            </w:pPr>
            <w:r>
              <w:rPr>
                <w:lang w:eastAsia="de-DE"/>
              </w:rPr>
              <w:t>5./6.</w:t>
            </w:r>
          </w:p>
        </w:tc>
        <w:tc>
          <w:tcPr>
            <w:tcW w:w="1809" w:type="dxa"/>
          </w:tcPr>
          <w:p w14:paraId="5C351741" w14:textId="518039E1" w:rsidR="007A3396" w:rsidRDefault="007A3396" w:rsidP="007A3396">
            <w:pPr>
              <w:jc w:val="center"/>
              <w:rPr>
                <w:lang w:eastAsia="de-DE"/>
              </w:rPr>
            </w:pPr>
            <w:r>
              <w:rPr>
                <w:lang w:eastAsia="de-DE"/>
              </w:rPr>
              <w:t>X</w:t>
            </w:r>
          </w:p>
        </w:tc>
        <w:tc>
          <w:tcPr>
            <w:tcW w:w="1808" w:type="dxa"/>
          </w:tcPr>
          <w:p w14:paraId="7BCA04A8" w14:textId="3F393D96" w:rsidR="007A3396" w:rsidRDefault="007A3396" w:rsidP="007A3396">
            <w:pPr>
              <w:jc w:val="center"/>
              <w:rPr>
                <w:lang w:eastAsia="de-DE"/>
              </w:rPr>
            </w:pPr>
            <w:r>
              <w:rPr>
                <w:lang w:eastAsia="de-DE"/>
              </w:rPr>
              <w:t>X</w:t>
            </w:r>
          </w:p>
        </w:tc>
        <w:tc>
          <w:tcPr>
            <w:tcW w:w="1809" w:type="dxa"/>
          </w:tcPr>
          <w:p w14:paraId="10219E64" w14:textId="11FC7CF6" w:rsidR="007A3396" w:rsidRDefault="007A3396" w:rsidP="007A3396">
            <w:pPr>
              <w:jc w:val="center"/>
              <w:rPr>
                <w:lang w:eastAsia="de-DE"/>
              </w:rPr>
            </w:pPr>
            <w:r>
              <w:rPr>
                <w:lang w:eastAsia="de-DE"/>
              </w:rPr>
              <w:t>X</w:t>
            </w:r>
          </w:p>
        </w:tc>
      </w:tr>
      <w:tr w:rsidR="007A3396" w14:paraId="4137190D" w14:textId="77777777" w:rsidTr="007A3396">
        <w:tc>
          <w:tcPr>
            <w:tcW w:w="1821" w:type="dxa"/>
          </w:tcPr>
          <w:p w14:paraId="051194C7" w14:textId="289C58D8" w:rsidR="007A3396" w:rsidRDefault="007A3396" w:rsidP="00B45636">
            <w:pPr>
              <w:rPr>
                <w:lang w:eastAsia="de-DE"/>
              </w:rPr>
            </w:pPr>
            <w:r>
              <w:rPr>
                <w:lang w:eastAsia="de-DE"/>
              </w:rPr>
              <w:t>II</w:t>
            </w:r>
          </w:p>
        </w:tc>
        <w:tc>
          <w:tcPr>
            <w:tcW w:w="1809" w:type="dxa"/>
          </w:tcPr>
          <w:p w14:paraId="0E854FC4" w14:textId="7D740C92" w:rsidR="007A3396" w:rsidRDefault="007A3396" w:rsidP="00B45636">
            <w:pPr>
              <w:rPr>
                <w:lang w:eastAsia="de-DE"/>
              </w:rPr>
            </w:pPr>
            <w:r>
              <w:rPr>
                <w:lang w:eastAsia="de-DE"/>
              </w:rPr>
              <w:t>7./8.</w:t>
            </w:r>
          </w:p>
        </w:tc>
        <w:tc>
          <w:tcPr>
            <w:tcW w:w="1809" w:type="dxa"/>
          </w:tcPr>
          <w:p w14:paraId="2B51D1E5" w14:textId="6813391E" w:rsidR="007A3396" w:rsidRDefault="007A3396" w:rsidP="007A3396">
            <w:pPr>
              <w:jc w:val="center"/>
              <w:rPr>
                <w:lang w:eastAsia="de-DE"/>
              </w:rPr>
            </w:pPr>
            <w:r>
              <w:rPr>
                <w:lang w:eastAsia="de-DE"/>
              </w:rPr>
              <w:t>X</w:t>
            </w:r>
          </w:p>
        </w:tc>
        <w:tc>
          <w:tcPr>
            <w:tcW w:w="1808" w:type="dxa"/>
          </w:tcPr>
          <w:p w14:paraId="7CEE00CD" w14:textId="44832C4F" w:rsidR="007A3396" w:rsidRDefault="007A3396" w:rsidP="007A3396">
            <w:pPr>
              <w:jc w:val="center"/>
              <w:rPr>
                <w:lang w:eastAsia="de-DE"/>
              </w:rPr>
            </w:pPr>
            <w:r>
              <w:rPr>
                <w:lang w:eastAsia="de-DE"/>
              </w:rPr>
              <w:t>X</w:t>
            </w:r>
          </w:p>
        </w:tc>
        <w:tc>
          <w:tcPr>
            <w:tcW w:w="1809" w:type="dxa"/>
            <w:vMerge w:val="restart"/>
            <w:vAlign w:val="center"/>
          </w:tcPr>
          <w:p w14:paraId="51A1A4AB" w14:textId="5684FB1C" w:rsidR="007A3396" w:rsidRDefault="007A3396" w:rsidP="007A3396">
            <w:pPr>
              <w:jc w:val="center"/>
              <w:rPr>
                <w:lang w:eastAsia="de-DE"/>
              </w:rPr>
            </w:pPr>
            <w:r>
              <w:rPr>
                <w:lang w:eastAsia="de-DE"/>
              </w:rPr>
              <w:t>X</w:t>
            </w:r>
          </w:p>
        </w:tc>
      </w:tr>
      <w:tr w:rsidR="007A3396" w14:paraId="647B85E9" w14:textId="77777777" w:rsidTr="007A3396">
        <w:tc>
          <w:tcPr>
            <w:tcW w:w="1821" w:type="dxa"/>
          </w:tcPr>
          <w:p w14:paraId="43587EED" w14:textId="641CE373" w:rsidR="007A3396" w:rsidRDefault="007A3396" w:rsidP="00B45636">
            <w:pPr>
              <w:rPr>
                <w:lang w:eastAsia="de-DE"/>
              </w:rPr>
            </w:pPr>
            <w:r>
              <w:rPr>
                <w:lang w:eastAsia="de-DE"/>
              </w:rPr>
              <w:t>II</w:t>
            </w:r>
          </w:p>
        </w:tc>
        <w:tc>
          <w:tcPr>
            <w:tcW w:w="1809" w:type="dxa"/>
          </w:tcPr>
          <w:p w14:paraId="350A10E8" w14:textId="08CFC1F3" w:rsidR="007A3396" w:rsidRDefault="007A3396" w:rsidP="00B45636">
            <w:pPr>
              <w:rPr>
                <w:lang w:eastAsia="de-DE"/>
              </w:rPr>
            </w:pPr>
            <w:r>
              <w:rPr>
                <w:lang w:eastAsia="de-DE"/>
              </w:rPr>
              <w:t>9./10.</w:t>
            </w:r>
          </w:p>
        </w:tc>
        <w:tc>
          <w:tcPr>
            <w:tcW w:w="1809" w:type="dxa"/>
          </w:tcPr>
          <w:p w14:paraId="5E3760B5" w14:textId="255046E5" w:rsidR="007A3396" w:rsidRDefault="007A3396" w:rsidP="007A3396">
            <w:pPr>
              <w:jc w:val="center"/>
              <w:rPr>
                <w:lang w:eastAsia="de-DE"/>
              </w:rPr>
            </w:pPr>
            <w:r>
              <w:rPr>
                <w:lang w:eastAsia="de-DE"/>
              </w:rPr>
              <w:t>X</w:t>
            </w:r>
          </w:p>
        </w:tc>
        <w:tc>
          <w:tcPr>
            <w:tcW w:w="1808" w:type="dxa"/>
          </w:tcPr>
          <w:p w14:paraId="0D85E416" w14:textId="13BC7AD6" w:rsidR="007A3396" w:rsidRDefault="007A3396" w:rsidP="007A3396">
            <w:pPr>
              <w:jc w:val="center"/>
              <w:rPr>
                <w:lang w:eastAsia="de-DE"/>
              </w:rPr>
            </w:pPr>
            <w:r>
              <w:rPr>
                <w:lang w:eastAsia="de-DE"/>
              </w:rPr>
              <w:t>X</w:t>
            </w:r>
          </w:p>
        </w:tc>
        <w:tc>
          <w:tcPr>
            <w:tcW w:w="1809" w:type="dxa"/>
            <w:vMerge/>
          </w:tcPr>
          <w:p w14:paraId="648BDBC8" w14:textId="77777777" w:rsidR="007A3396" w:rsidRDefault="007A3396" w:rsidP="007A3396">
            <w:pPr>
              <w:jc w:val="center"/>
              <w:rPr>
                <w:lang w:eastAsia="de-DE"/>
              </w:rPr>
            </w:pPr>
          </w:p>
        </w:tc>
      </w:tr>
      <w:tr w:rsidR="007A3396" w14:paraId="799896EC" w14:textId="77777777" w:rsidTr="007A3396">
        <w:tc>
          <w:tcPr>
            <w:tcW w:w="1821" w:type="dxa"/>
          </w:tcPr>
          <w:p w14:paraId="7511FBC7" w14:textId="3822369C" w:rsidR="007A3396" w:rsidRDefault="007A3396" w:rsidP="00B45636">
            <w:pPr>
              <w:rPr>
                <w:lang w:eastAsia="de-DE"/>
              </w:rPr>
            </w:pPr>
            <w:r>
              <w:rPr>
                <w:lang w:eastAsia="de-DE"/>
              </w:rPr>
              <w:t>III</w:t>
            </w:r>
          </w:p>
        </w:tc>
        <w:tc>
          <w:tcPr>
            <w:tcW w:w="1809" w:type="dxa"/>
          </w:tcPr>
          <w:p w14:paraId="4DF4FB0D" w14:textId="2B37E1AB" w:rsidR="007A3396" w:rsidRDefault="007A3396" w:rsidP="00B45636">
            <w:pPr>
              <w:rPr>
                <w:lang w:eastAsia="de-DE"/>
              </w:rPr>
            </w:pPr>
            <w:r>
              <w:rPr>
                <w:lang w:eastAsia="de-DE"/>
              </w:rPr>
              <w:t>11 bis 13</w:t>
            </w:r>
          </w:p>
        </w:tc>
        <w:tc>
          <w:tcPr>
            <w:tcW w:w="1809" w:type="dxa"/>
          </w:tcPr>
          <w:p w14:paraId="4A500201" w14:textId="19D9270A" w:rsidR="007A3396" w:rsidRDefault="007A3396" w:rsidP="007A3396">
            <w:pPr>
              <w:jc w:val="center"/>
              <w:rPr>
                <w:lang w:eastAsia="de-DE"/>
              </w:rPr>
            </w:pPr>
            <w:r>
              <w:rPr>
                <w:lang w:eastAsia="de-DE"/>
              </w:rPr>
              <w:t>X</w:t>
            </w:r>
          </w:p>
        </w:tc>
        <w:tc>
          <w:tcPr>
            <w:tcW w:w="1808" w:type="dxa"/>
          </w:tcPr>
          <w:p w14:paraId="7A69C9DC" w14:textId="3ABB7885" w:rsidR="007A3396" w:rsidRDefault="007A3396" w:rsidP="007A3396">
            <w:pPr>
              <w:jc w:val="center"/>
              <w:rPr>
                <w:lang w:eastAsia="de-DE"/>
              </w:rPr>
            </w:pPr>
            <w:r>
              <w:rPr>
                <w:lang w:eastAsia="de-DE"/>
              </w:rPr>
              <w:t>X</w:t>
            </w:r>
          </w:p>
        </w:tc>
        <w:tc>
          <w:tcPr>
            <w:tcW w:w="1809" w:type="dxa"/>
          </w:tcPr>
          <w:p w14:paraId="4771F389" w14:textId="450B6C42" w:rsidR="007A3396" w:rsidRDefault="007A3396" w:rsidP="007A3396">
            <w:pPr>
              <w:jc w:val="center"/>
              <w:rPr>
                <w:lang w:eastAsia="de-DE"/>
              </w:rPr>
            </w:pPr>
            <w:r>
              <w:rPr>
                <w:lang w:eastAsia="de-DE"/>
              </w:rPr>
              <w:t>X</w:t>
            </w:r>
          </w:p>
        </w:tc>
      </w:tr>
    </w:tbl>
    <w:p w14:paraId="554891F2" w14:textId="77777777" w:rsidR="007A3396" w:rsidRDefault="007A3396" w:rsidP="00B45636">
      <w:pPr>
        <w:rPr>
          <w:lang w:eastAsia="de-DE"/>
        </w:rPr>
      </w:pPr>
    </w:p>
    <w:p w14:paraId="49AAA7E0" w14:textId="69A17EA2" w:rsidR="00B45636" w:rsidRDefault="00B45636" w:rsidP="00B45636">
      <w:pPr>
        <w:rPr>
          <w:lang w:eastAsia="de-DE"/>
        </w:rPr>
      </w:pPr>
      <w:r>
        <w:rPr>
          <w:lang w:eastAsia="de-DE"/>
        </w:rPr>
        <w:t>Zusätzlich wird der Marie-Curie-Preis für die beste Mädchengruppe vergeben, um Schülerinnen zur Teilnahme an diesem technisch-naturwissenschaftlichen Wettbewerb zu motivieren. Der Preis wird unter den Mädchengruppen aller Leistungsgruppen ausgeschrieben.</w:t>
      </w:r>
    </w:p>
    <w:p w14:paraId="7383FB38" w14:textId="2949828A" w:rsidR="004549AE" w:rsidRDefault="004549AE" w:rsidP="00B45636">
      <w:pPr>
        <w:rPr>
          <w:lang w:eastAsia="de-DE"/>
        </w:rPr>
      </w:pPr>
    </w:p>
    <w:p w14:paraId="0421B0E4" w14:textId="0B5DA187" w:rsidR="004549AE" w:rsidRPr="00B45636" w:rsidRDefault="004549AE" w:rsidP="00B45636">
      <w:pPr>
        <w:rPr>
          <w:lang w:eastAsia="de-DE"/>
        </w:rPr>
      </w:pPr>
      <w:r>
        <w:rPr>
          <w:lang w:eastAsia="de-DE"/>
        </w:rPr>
        <w:t>Die erfolgreichsten Schulen der einzelnen Leistungsgruppen erhalten einen Schulpreis in Höhe von 300 €.</w:t>
      </w:r>
    </w:p>
    <w:p w14:paraId="6334A795" w14:textId="77777777" w:rsidR="00576164" w:rsidRDefault="00576164">
      <w:pPr>
        <w:jc w:val="left"/>
        <w:rPr>
          <w:rFonts w:ascii="Arial" w:eastAsia="Times New Roman" w:hAnsi="Arial" w:cs="Times New Roman"/>
          <w:b/>
          <w:bCs/>
          <w:sz w:val="28"/>
          <w:lang w:eastAsia="de-DE"/>
        </w:rPr>
      </w:pPr>
      <w:r>
        <w:br w:type="page"/>
      </w:r>
    </w:p>
    <w:p w14:paraId="32F70894" w14:textId="29DECB94" w:rsidR="00C1225B" w:rsidRDefault="002243EF" w:rsidP="00C1225B">
      <w:pPr>
        <w:pStyle w:val="berschrift1"/>
      </w:pPr>
      <w:bookmarkStart w:id="23" w:name="_Toc48659221"/>
      <w:r>
        <w:lastRenderedPageBreak/>
        <w:t>Ablauf des Wettbewerbs</w:t>
      </w:r>
      <w:bookmarkEnd w:id="23"/>
    </w:p>
    <w:p w14:paraId="4A10E530" w14:textId="77777777" w:rsidR="00462CEB" w:rsidRDefault="00462CEB" w:rsidP="00462CEB">
      <w:pPr>
        <w:pStyle w:val="berschrift2"/>
        <w:rPr>
          <w:lang w:eastAsia="de-DE"/>
        </w:rPr>
      </w:pPr>
      <w:bookmarkStart w:id="24" w:name="_Toc48659222"/>
      <w:r>
        <w:rPr>
          <w:lang w:eastAsia="de-DE"/>
        </w:rPr>
        <w:t>Anmeldung zum Leistungswettbewerb</w:t>
      </w:r>
      <w:bookmarkEnd w:id="24"/>
    </w:p>
    <w:p w14:paraId="053550F6" w14:textId="77777777" w:rsidR="00462CEB" w:rsidRDefault="00462CEB" w:rsidP="00462CEB">
      <w:pPr>
        <w:pStyle w:val="Listenabsatz"/>
        <w:numPr>
          <w:ilvl w:val="0"/>
          <w:numId w:val="8"/>
        </w:numPr>
        <w:rPr>
          <w:lang w:eastAsia="de-DE"/>
        </w:rPr>
      </w:pPr>
      <w:r>
        <w:rPr>
          <w:lang w:eastAsia="de-DE"/>
        </w:rPr>
        <w:t>Zum Leistungswettbewerb können Schülerinnen und Schüler ab der 5. Klasse angemeldet werden, die eine Schule im Landkreis Verden besuchen.</w:t>
      </w:r>
    </w:p>
    <w:p w14:paraId="696F9DC5" w14:textId="760DEF85" w:rsidR="00462CEB" w:rsidRDefault="00462CEB" w:rsidP="00462CEB">
      <w:pPr>
        <w:pStyle w:val="Listenabsatz"/>
        <w:numPr>
          <w:ilvl w:val="0"/>
          <w:numId w:val="8"/>
        </w:numPr>
        <w:rPr>
          <w:lang w:eastAsia="de-DE"/>
        </w:rPr>
      </w:pPr>
      <w:r>
        <w:rPr>
          <w:lang w:eastAsia="de-DE"/>
        </w:rPr>
        <w:t>Die Gruppen sollen aus drei bis sechs Schülerinnen und Schülern bestehen.</w:t>
      </w:r>
    </w:p>
    <w:p w14:paraId="0FAAACD7" w14:textId="354F86ED" w:rsidR="00576164" w:rsidRDefault="00576164" w:rsidP="00462CEB">
      <w:pPr>
        <w:pStyle w:val="Listenabsatz"/>
        <w:numPr>
          <w:ilvl w:val="0"/>
          <w:numId w:val="8"/>
        </w:numPr>
        <w:rPr>
          <w:lang w:eastAsia="de-DE"/>
        </w:rPr>
      </w:pPr>
      <w:r>
        <w:rPr>
          <w:lang w:eastAsia="de-DE"/>
        </w:rPr>
        <w:t>Die Gruppen sollen möglichst klassenhomogen sein.</w:t>
      </w:r>
    </w:p>
    <w:p w14:paraId="46F8136E" w14:textId="39754864" w:rsidR="00576164" w:rsidRDefault="00576164" w:rsidP="00462CEB">
      <w:pPr>
        <w:pStyle w:val="Listenabsatz"/>
        <w:numPr>
          <w:ilvl w:val="0"/>
          <w:numId w:val="8"/>
        </w:numPr>
        <w:rPr>
          <w:lang w:eastAsia="de-DE"/>
        </w:rPr>
      </w:pPr>
      <w:r>
        <w:rPr>
          <w:lang w:eastAsia="de-DE"/>
        </w:rPr>
        <w:t xml:space="preserve">Die Gruppen müssen </w:t>
      </w:r>
      <w:proofErr w:type="spellStart"/>
      <w:r>
        <w:rPr>
          <w:lang w:eastAsia="de-DE"/>
        </w:rPr>
        <w:t>kohortenhomogen</w:t>
      </w:r>
      <w:proofErr w:type="spellEnd"/>
      <w:r>
        <w:rPr>
          <w:lang w:eastAsia="de-DE"/>
        </w:rPr>
        <w:t xml:space="preserve"> sein.</w:t>
      </w:r>
    </w:p>
    <w:p w14:paraId="7A047571" w14:textId="6366FBC5" w:rsidR="00462CEB" w:rsidRDefault="00462CEB" w:rsidP="00462CEB">
      <w:pPr>
        <w:pStyle w:val="Listenabsatz"/>
        <w:numPr>
          <w:ilvl w:val="0"/>
          <w:numId w:val="8"/>
        </w:numPr>
        <w:rPr>
          <w:lang w:eastAsia="de-DE"/>
        </w:rPr>
      </w:pPr>
      <w:r>
        <w:rPr>
          <w:lang w:eastAsia="de-DE"/>
        </w:rPr>
        <w:t>Die Gruppenarbeiten</w:t>
      </w:r>
      <w:r w:rsidR="00B45636">
        <w:rPr>
          <w:lang w:eastAsia="de-DE"/>
        </w:rPr>
        <w:t xml:space="preserve"> erfolgen im Rahmen des Unterrichtes oder im Rahmen von Arbeitsgemeinschaften. Arbeitsort der Gruppen ist vornehmlich die Schule.</w:t>
      </w:r>
    </w:p>
    <w:p w14:paraId="00D58D6F" w14:textId="72356B6D" w:rsidR="00576164" w:rsidRDefault="00576164" w:rsidP="00462CEB">
      <w:pPr>
        <w:pStyle w:val="Listenabsatz"/>
        <w:numPr>
          <w:ilvl w:val="0"/>
          <w:numId w:val="8"/>
        </w:numPr>
        <w:rPr>
          <w:lang w:eastAsia="de-DE"/>
        </w:rPr>
      </w:pPr>
      <w:r>
        <w:rPr>
          <w:lang w:eastAsia="de-DE"/>
        </w:rPr>
        <w:t>Bei der Durchführung sind die Hygienevorgaben des Landes Niedersachsen und des Landkreises Verden zu beachten!</w:t>
      </w:r>
    </w:p>
    <w:p w14:paraId="181A58F4" w14:textId="77777777" w:rsidR="00B45636" w:rsidRDefault="00B45636" w:rsidP="00462CEB">
      <w:pPr>
        <w:pStyle w:val="Listenabsatz"/>
        <w:numPr>
          <w:ilvl w:val="0"/>
          <w:numId w:val="8"/>
        </w:numPr>
        <w:rPr>
          <w:lang w:eastAsia="de-DE"/>
        </w:rPr>
      </w:pPr>
      <w:r>
        <w:rPr>
          <w:lang w:eastAsia="de-DE"/>
        </w:rPr>
        <w:t>Anmeldungen können von Lehrerinnen und Lehrern, die der Schülergruppe während des gesamten Wettbewerbs als Ansprechperson zur Verfügung stehen, vorgenommen werden. Die Betreuung der Gruppen kann auch von Eltern und anderen engagierten Erwachsenen ergänzt werden.</w:t>
      </w:r>
    </w:p>
    <w:p w14:paraId="556B08E9" w14:textId="1BA8DCB8" w:rsidR="00B45636" w:rsidRDefault="007A2BAA" w:rsidP="00036015">
      <w:pPr>
        <w:pStyle w:val="Listenabsatz"/>
        <w:numPr>
          <w:ilvl w:val="0"/>
          <w:numId w:val="8"/>
        </w:numPr>
        <w:rPr>
          <w:lang w:eastAsia="de-DE"/>
        </w:rPr>
      </w:pPr>
      <w:r>
        <w:rPr>
          <w:lang w:eastAsia="de-DE"/>
        </w:rPr>
        <w:t>Die Anmeldung</w:t>
      </w:r>
      <w:r w:rsidR="00B45636">
        <w:rPr>
          <w:lang w:eastAsia="de-DE"/>
        </w:rPr>
        <w:t xml:space="preserve"> ist bis zum </w:t>
      </w:r>
      <w:r w:rsidR="00576164" w:rsidRPr="00036015">
        <w:rPr>
          <w:b/>
          <w:bCs/>
          <w:lang w:eastAsia="de-DE"/>
        </w:rPr>
        <w:t>5. Oktober 2020</w:t>
      </w:r>
      <w:r w:rsidR="00B45636">
        <w:rPr>
          <w:lang w:eastAsia="de-DE"/>
        </w:rPr>
        <w:t xml:space="preserve"> </w:t>
      </w:r>
      <w:r w:rsidR="00770349">
        <w:rPr>
          <w:lang w:eastAsia="de-DE"/>
        </w:rPr>
        <w:t xml:space="preserve">über die jeweilige Schulleitung </w:t>
      </w:r>
      <w:r w:rsidR="002243EF">
        <w:rPr>
          <w:lang w:eastAsia="de-DE"/>
        </w:rPr>
        <w:t xml:space="preserve">auf dem dafür vorgesehenen Vordruck </w:t>
      </w:r>
      <w:r w:rsidR="00B45636">
        <w:rPr>
          <w:lang w:eastAsia="de-DE"/>
        </w:rPr>
        <w:t>zu stellen.</w:t>
      </w:r>
    </w:p>
    <w:p w14:paraId="0641C5D0" w14:textId="77777777" w:rsidR="00462CEB" w:rsidRPr="00462CEB" w:rsidRDefault="00462CEB" w:rsidP="00462CEB">
      <w:pPr>
        <w:pStyle w:val="berschrift2"/>
        <w:rPr>
          <w:lang w:eastAsia="de-DE"/>
        </w:rPr>
      </w:pPr>
      <w:bookmarkStart w:id="25" w:name="_Toc48659223"/>
      <w:r>
        <w:rPr>
          <w:lang w:eastAsia="de-DE"/>
        </w:rPr>
        <w:t>Anmeldung zum Wettbewerbstag</w:t>
      </w:r>
      <w:bookmarkEnd w:id="25"/>
    </w:p>
    <w:p w14:paraId="244E7702" w14:textId="77777777" w:rsidR="00B45636" w:rsidRDefault="00C1225B" w:rsidP="00C1225B">
      <w:pPr>
        <w:rPr>
          <w:lang w:eastAsia="de-DE"/>
        </w:rPr>
      </w:pPr>
      <w:r>
        <w:rPr>
          <w:lang w:eastAsia="de-DE"/>
        </w:rPr>
        <w:t xml:space="preserve">Erfahrungsgemäß kommen nicht alle Gruppen zum Ziel, so dass am Wettbewerbstag weniger Gruppen anwesend sind, als zu Beginn des Schuljahres zugelassen wurden. </w:t>
      </w:r>
    </w:p>
    <w:p w14:paraId="71385546" w14:textId="38284474" w:rsidR="00C1225B" w:rsidRDefault="00C1225B" w:rsidP="00B45636">
      <w:pPr>
        <w:pStyle w:val="Listenabsatz"/>
        <w:numPr>
          <w:ilvl w:val="0"/>
          <w:numId w:val="9"/>
        </w:numPr>
        <w:rPr>
          <w:lang w:eastAsia="de-DE"/>
        </w:rPr>
      </w:pPr>
      <w:r>
        <w:rPr>
          <w:lang w:eastAsia="de-DE"/>
        </w:rPr>
        <w:t xml:space="preserve">Damit der Wettbewerbstag möglichst </w:t>
      </w:r>
      <w:r w:rsidR="00462CEB">
        <w:rPr>
          <w:lang w:eastAsia="de-DE"/>
        </w:rPr>
        <w:t xml:space="preserve">gut geplant werden und </w:t>
      </w:r>
      <w:r>
        <w:rPr>
          <w:lang w:eastAsia="de-DE"/>
        </w:rPr>
        <w:t xml:space="preserve">reibungslos </w:t>
      </w:r>
      <w:r w:rsidR="00462CEB">
        <w:rPr>
          <w:lang w:eastAsia="de-DE"/>
        </w:rPr>
        <w:t>ablaufen kann, ist vier Wochen vor dem Wettbewerbstag eine An- bzw. Abmeldung zum Wettbewerbstag erforderlich.</w:t>
      </w:r>
    </w:p>
    <w:p w14:paraId="383BA7B1" w14:textId="77777777" w:rsidR="002614BF" w:rsidRDefault="00C1225B" w:rsidP="003812C0">
      <w:pPr>
        <w:pStyle w:val="Listenabsatz"/>
        <w:numPr>
          <w:ilvl w:val="0"/>
          <w:numId w:val="9"/>
        </w:numPr>
        <w:spacing w:after="120"/>
        <w:ind w:left="714" w:hanging="357"/>
        <w:contextualSpacing w:val="0"/>
        <w:rPr>
          <w:lang w:eastAsia="de-DE"/>
        </w:rPr>
      </w:pPr>
      <w:r>
        <w:rPr>
          <w:lang w:eastAsia="de-DE"/>
        </w:rPr>
        <w:t xml:space="preserve">Die Präsentation des Wettbewerbsbeitrages vor der Jury am Wettbewerbstag wird nur </w:t>
      </w:r>
      <w:r w:rsidR="00462CEB">
        <w:rPr>
          <w:lang w:eastAsia="de-DE"/>
        </w:rPr>
        <w:t>zugelassen, wenn dieser in der eigenen Schule anderen Schülerinnen und Schülern vorgeführt und erläutert wurde. Dies ist durch eine Videosequenz mit einer Laufzeit von maximal einer Minute zu dokumentieren. Die Auflösung des Videos sollte klein sein, damit das Video an die folgende E-Mail-Adresse geschickt werden kann:</w:t>
      </w:r>
    </w:p>
    <w:p w14:paraId="192C5E8F" w14:textId="2DD75098" w:rsidR="00462CEB" w:rsidRDefault="003922CF" w:rsidP="002614BF">
      <w:pPr>
        <w:pStyle w:val="Listenabsatz"/>
        <w:spacing w:after="120"/>
        <w:ind w:left="714"/>
        <w:contextualSpacing w:val="0"/>
        <w:jc w:val="center"/>
        <w:rPr>
          <w:lang w:eastAsia="de-DE"/>
        </w:rPr>
      </w:pPr>
      <w:r w:rsidRPr="006B38B9">
        <w:rPr>
          <w:lang w:eastAsia="de-DE"/>
        </w:rPr>
        <w:t>dieter.schmidt@igs-oyten.eu</w:t>
      </w:r>
    </w:p>
    <w:p w14:paraId="56345ECD" w14:textId="77777777" w:rsidR="00462CEB" w:rsidRDefault="00462CEB" w:rsidP="00B45636">
      <w:pPr>
        <w:pStyle w:val="Listenabsatz"/>
        <w:numPr>
          <w:ilvl w:val="0"/>
          <w:numId w:val="9"/>
        </w:numPr>
        <w:rPr>
          <w:lang w:eastAsia="de-DE"/>
        </w:rPr>
      </w:pPr>
      <w:r>
        <w:rPr>
          <w:lang w:eastAsia="de-DE"/>
        </w:rPr>
        <w:t>Hinweis: Bitte darauf achten, dass keine Personen auf den Videos abgebildet sind, die ihre Zustimmung nicht gegeben haben. Die Videos werden nur zu internen Zwecken verwendet und nicht veröffentlicht.</w:t>
      </w:r>
    </w:p>
    <w:p w14:paraId="3225C9EC" w14:textId="77777777" w:rsidR="002243EF" w:rsidRDefault="002243EF" w:rsidP="002243EF">
      <w:pPr>
        <w:pStyle w:val="berschrift2"/>
        <w:rPr>
          <w:lang w:eastAsia="de-DE"/>
        </w:rPr>
      </w:pPr>
      <w:bookmarkStart w:id="26" w:name="_Toc48659224"/>
      <w:r>
        <w:rPr>
          <w:lang w:eastAsia="de-DE"/>
        </w:rPr>
        <w:t>Wettbewerbstag</w:t>
      </w:r>
      <w:bookmarkEnd w:id="26"/>
    </w:p>
    <w:p w14:paraId="6EC02857" w14:textId="36047685" w:rsidR="002243EF" w:rsidRPr="002243EF" w:rsidRDefault="002243EF" w:rsidP="002243EF">
      <w:pPr>
        <w:rPr>
          <w:lang w:eastAsia="de-DE"/>
        </w:rPr>
      </w:pPr>
      <w:r>
        <w:rPr>
          <w:lang w:eastAsia="de-DE"/>
        </w:rPr>
        <w:t xml:space="preserve">Der Wettbewerb wird </w:t>
      </w:r>
      <w:r w:rsidR="00576164">
        <w:rPr>
          <w:lang w:eastAsia="de-DE"/>
        </w:rPr>
        <w:t xml:space="preserve">voraussichtlich </w:t>
      </w:r>
      <w:r w:rsidR="00AA4408">
        <w:rPr>
          <w:lang w:eastAsia="de-DE"/>
        </w:rPr>
        <w:t>an einem</w:t>
      </w:r>
      <w:r>
        <w:rPr>
          <w:lang w:eastAsia="de-DE"/>
        </w:rPr>
        <w:t xml:space="preserve"> </w:t>
      </w:r>
      <w:r w:rsidR="00584DDB">
        <w:rPr>
          <w:lang w:eastAsia="de-DE"/>
        </w:rPr>
        <w:t>Freitag</w:t>
      </w:r>
      <w:r w:rsidR="00AA4408">
        <w:rPr>
          <w:lang w:eastAsia="de-DE"/>
        </w:rPr>
        <w:t xml:space="preserve"> im </w:t>
      </w:r>
      <w:r w:rsidR="00AA4408" w:rsidRPr="00AA4408">
        <w:rPr>
          <w:b/>
          <w:bCs/>
          <w:lang w:eastAsia="de-DE"/>
        </w:rPr>
        <w:t>Juni</w:t>
      </w:r>
      <w:r w:rsidR="00584DDB" w:rsidRPr="00AA4408">
        <w:rPr>
          <w:b/>
          <w:bCs/>
          <w:lang w:eastAsia="de-DE"/>
        </w:rPr>
        <w:t xml:space="preserve"> </w:t>
      </w:r>
      <w:r w:rsidRPr="00890E72">
        <w:rPr>
          <w:b/>
          <w:bCs/>
          <w:color w:val="000000" w:themeColor="text1"/>
          <w:lang w:eastAsia="de-DE"/>
        </w:rPr>
        <w:t>202</w:t>
      </w:r>
      <w:r w:rsidR="00576164">
        <w:rPr>
          <w:b/>
          <w:bCs/>
          <w:color w:val="000000" w:themeColor="text1"/>
          <w:lang w:eastAsia="de-DE"/>
        </w:rPr>
        <w:t>1</w:t>
      </w:r>
      <w:r w:rsidRPr="00890E72">
        <w:rPr>
          <w:color w:val="000000" w:themeColor="text1"/>
          <w:lang w:eastAsia="de-DE"/>
        </w:rPr>
        <w:t xml:space="preserve"> </w:t>
      </w:r>
      <w:r>
        <w:rPr>
          <w:lang w:eastAsia="de-DE"/>
        </w:rPr>
        <w:t>in der IGS-Oyten ausgetragen</w:t>
      </w:r>
    </w:p>
    <w:p w14:paraId="45D5E763" w14:textId="77777777" w:rsidR="00523662" w:rsidRDefault="00523662">
      <w:pPr>
        <w:jc w:val="left"/>
        <w:rPr>
          <w:rFonts w:ascii="Arial" w:eastAsia="Times New Roman" w:hAnsi="Arial" w:cs="Times New Roman"/>
          <w:b/>
          <w:bCs/>
          <w:sz w:val="28"/>
          <w:lang w:eastAsia="de-DE"/>
        </w:rPr>
      </w:pPr>
      <w:r>
        <w:br w:type="page"/>
      </w:r>
    </w:p>
    <w:p w14:paraId="5CD887FE" w14:textId="7D9E880A" w:rsidR="002243EF" w:rsidRDefault="002243EF" w:rsidP="002243EF">
      <w:pPr>
        <w:pStyle w:val="berschrift1"/>
      </w:pPr>
      <w:bookmarkStart w:id="27" w:name="_Toc48659225"/>
      <w:r>
        <w:lastRenderedPageBreak/>
        <w:t>Ansprechpartner</w:t>
      </w:r>
      <w:bookmarkEnd w:id="27"/>
    </w:p>
    <w:p w14:paraId="79E5F4CF" w14:textId="63ADFB19" w:rsidR="002243EF" w:rsidRPr="00576164" w:rsidRDefault="002243EF" w:rsidP="003812C0">
      <w:pPr>
        <w:pStyle w:val="StandardWeb"/>
        <w:spacing w:before="0" w:beforeAutospacing="0" w:after="120" w:afterAutospacing="0"/>
        <w:rPr>
          <w:rFonts w:asciiTheme="minorHAnsi" w:hAnsiTheme="minorHAnsi" w:cs="Arial"/>
          <w:color w:val="4EB6B5"/>
        </w:rPr>
      </w:pPr>
      <w:r w:rsidRPr="00576164">
        <w:rPr>
          <w:rFonts w:asciiTheme="minorHAnsi" w:hAnsiTheme="minorHAnsi" w:cs="Arial"/>
          <w:color w:val="4EB6B5"/>
        </w:rPr>
        <w:t xml:space="preserve">MINT-Kompetenzzentrum </w:t>
      </w:r>
      <w:r w:rsidR="00576164" w:rsidRPr="00576164">
        <w:rPr>
          <w:rFonts w:asciiTheme="minorHAnsi" w:hAnsiTheme="minorHAnsi" w:cs="Arial"/>
          <w:color w:val="4EB6B5"/>
        </w:rPr>
        <w:t>Formel (Z)</w:t>
      </w:r>
      <w:proofErr w:type="spellStart"/>
      <w:r w:rsidR="00576164" w:rsidRPr="00576164">
        <w:rPr>
          <w:rFonts w:asciiTheme="minorHAnsi" w:hAnsiTheme="minorHAnsi" w:cs="Arial"/>
          <w:color w:val="4EB6B5"/>
        </w:rPr>
        <w:t>ukunft</w:t>
      </w:r>
      <w:proofErr w:type="spellEnd"/>
      <w:r w:rsidR="00576164" w:rsidRPr="00576164">
        <w:rPr>
          <w:rFonts w:asciiTheme="minorHAnsi" w:hAnsiTheme="minorHAnsi" w:cs="Arial"/>
          <w:color w:val="4EB6B5"/>
        </w:rPr>
        <w:t xml:space="preserve"> </w:t>
      </w:r>
      <w:r w:rsidRPr="00576164">
        <w:rPr>
          <w:rFonts w:asciiTheme="minorHAnsi" w:hAnsiTheme="minorHAnsi" w:cs="Arial"/>
          <w:color w:val="4EB6B5"/>
        </w:rPr>
        <w:t>für den Landkreis Verden</w:t>
      </w:r>
    </w:p>
    <w:p w14:paraId="03F8713B" w14:textId="57AE3EB4" w:rsidR="00802EFC" w:rsidRPr="00D05A40" w:rsidRDefault="002243EF" w:rsidP="002243EF">
      <w:pPr>
        <w:pStyle w:val="StandardWeb"/>
        <w:spacing w:before="0" w:beforeAutospacing="0" w:after="0" w:afterAutospacing="0"/>
        <w:rPr>
          <w:rFonts w:asciiTheme="minorHAnsi" w:hAnsiTheme="minorHAnsi" w:cs="Arial"/>
        </w:rPr>
      </w:pPr>
      <w:r w:rsidRPr="00D05A40">
        <w:rPr>
          <w:rFonts w:asciiTheme="minorHAnsi" w:hAnsiTheme="minorHAnsi" w:cs="Arial"/>
        </w:rPr>
        <w:t xml:space="preserve">Dieter Schmidt, </w:t>
      </w:r>
      <w:proofErr w:type="spellStart"/>
      <w:r w:rsidRPr="00D05A40">
        <w:rPr>
          <w:rFonts w:asciiTheme="minorHAnsi" w:hAnsiTheme="minorHAnsi" w:cs="Arial"/>
        </w:rPr>
        <w:t>StD</w:t>
      </w:r>
      <w:proofErr w:type="spellEnd"/>
    </w:p>
    <w:p w14:paraId="4D470281" w14:textId="52A8740E" w:rsidR="00802EFC" w:rsidRPr="00D05A40" w:rsidRDefault="002243EF" w:rsidP="002243EF">
      <w:pPr>
        <w:pStyle w:val="StandardWeb"/>
        <w:spacing w:before="0" w:beforeAutospacing="0" w:after="0" w:afterAutospacing="0"/>
        <w:rPr>
          <w:rFonts w:asciiTheme="minorHAnsi" w:hAnsiTheme="minorHAnsi" w:cs="Arial"/>
        </w:rPr>
      </w:pPr>
      <w:r w:rsidRPr="00D05A40">
        <w:rPr>
          <w:rFonts w:asciiTheme="minorHAnsi" w:hAnsiTheme="minorHAnsi" w:cs="Arial"/>
        </w:rPr>
        <w:t>Pestalozzistraße 10</w:t>
      </w:r>
    </w:p>
    <w:p w14:paraId="05EDABBA" w14:textId="7B9C4A59" w:rsidR="002243EF" w:rsidRPr="007F1146" w:rsidRDefault="002243EF" w:rsidP="007F1146">
      <w:pPr>
        <w:pStyle w:val="StandardWeb"/>
        <w:spacing w:before="0" w:beforeAutospacing="0" w:after="0" w:afterAutospacing="0"/>
        <w:rPr>
          <w:rStyle w:val="Hyperlink"/>
          <w:rFonts w:asciiTheme="minorHAnsi" w:hAnsiTheme="minorHAnsi" w:cs="Arial"/>
          <w:color w:val="auto"/>
          <w:u w:val="none"/>
        </w:rPr>
      </w:pPr>
      <w:r w:rsidRPr="00D05A40">
        <w:rPr>
          <w:rFonts w:asciiTheme="minorHAnsi" w:hAnsiTheme="minorHAnsi" w:cs="Arial"/>
        </w:rPr>
        <w:t>28876 Oyten</w:t>
      </w:r>
    </w:p>
    <w:p w14:paraId="67D4A938" w14:textId="7CEC3FB7" w:rsidR="007F1146" w:rsidRPr="00D05A40" w:rsidRDefault="007F1146" w:rsidP="00D05A40">
      <w:pPr>
        <w:pStyle w:val="StandardWeb"/>
        <w:spacing w:before="0" w:beforeAutospacing="0" w:after="120" w:afterAutospacing="0"/>
        <w:rPr>
          <w:rFonts w:asciiTheme="minorHAnsi" w:hAnsiTheme="minorHAnsi" w:cs="Arial"/>
        </w:rPr>
      </w:pPr>
      <w:r>
        <w:rPr>
          <w:rStyle w:val="Hyperlink"/>
          <w:rFonts w:asciiTheme="minorHAnsi" w:eastAsiaTheme="majorEastAsia" w:hAnsiTheme="minorHAnsi" w:cs="Arial"/>
          <w:color w:val="auto"/>
        </w:rPr>
        <w:t>dieter.schmidt@igs-oyten.eu</w:t>
      </w:r>
    </w:p>
    <w:p w14:paraId="6635BBE0" w14:textId="7660400D" w:rsidR="00802EFC" w:rsidRPr="00D05A40" w:rsidRDefault="002243EF" w:rsidP="002243EF">
      <w:pPr>
        <w:pStyle w:val="StandardWeb"/>
        <w:spacing w:before="0" w:beforeAutospacing="0" w:after="0" w:afterAutospacing="0"/>
        <w:rPr>
          <w:rFonts w:asciiTheme="minorHAnsi" w:hAnsiTheme="minorHAnsi" w:cs="Arial"/>
        </w:rPr>
      </w:pPr>
      <w:r w:rsidRPr="00D05A40">
        <w:rPr>
          <w:rFonts w:asciiTheme="minorHAnsi" w:hAnsiTheme="minorHAnsi" w:cs="Arial"/>
        </w:rPr>
        <w:t xml:space="preserve">Dr.-Ing. Jörg Peters, </w:t>
      </w:r>
      <w:proofErr w:type="spellStart"/>
      <w:r w:rsidRPr="00D05A40">
        <w:rPr>
          <w:rFonts w:asciiTheme="minorHAnsi" w:hAnsiTheme="minorHAnsi" w:cs="Arial"/>
        </w:rPr>
        <w:t>StR</w:t>
      </w:r>
      <w:proofErr w:type="spellEnd"/>
    </w:p>
    <w:p w14:paraId="30AE81E0" w14:textId="65863A57" w:rsidR="00802EFC" w:rsidRPr="00D05A40" w:rsidRDefault="002243EF" w:rsidP="002243EF">
      <w:pPr>
        <w:pStyle w:val="StandardWeb"/>
        <w:spacing w:before="0" w:beforeAutospacing="0" w:after="0" w:afterAutospacing="0"/>
        <w:rPr>
          <w:rFonts w:asciiTheme="minorHAnsi" w:hAnsiTheme="minorHAnsi" w:cs="Arial"/>
        </w:rPr>
      </w:pPr>
      <w:r w:rsidRPr="00D05A40">
        <w:rPr>
          <w:rFonts w:asciiTheme="minorHAnsi" w:hAnsiTheme="minorHAnsi" w:cs="Arial"/>
        </w:rPr>
        <w:t>Windmühlenstr. 9</w:t>
      </w:r>
    </w:p>
    <w:p w14:paraId="05D5EF7B" w14:textId="77777777" w:rsidR="00802EFC" w:rsidRPr="00D05A40" w:rsidRDefault="002243EF" w:rsidP="002243EF">
      <w:pPr>
        <w:pStyle w:val="StandardWeb"/>
        <w:spacing w:before="0" w:beforeAutospacing="0" w:after="0" w:afterAutospacing="0"/>
        <w:rPr>
          <w:rFonts w:asciiTheme="minorHAnsi" w:hAnsiTheme="minorHAnsi" w:cs="Arial"/>
          <w:color w:val="5F5D5D"/>
        </w:rPr>
      </w:pPr>
      <w:r w:rsidRPr="00D05A40">
        <w:rPr>
          <w:rFonts w:asciiTheme="minorHAnsi" w:hAnsiTheme="minorHAnsi" w:cs="Arial"/>
        </w:rPr>
        <w:t>27283 Verden</w:t>
      </w:r>
    </w:p>
    <w:p w14:paraId="56D98CAE" w14:textId="7789BD45" w:rsidR="002243EF" w:rsidRPr="002243EF" w:rsidRDefault="002975E3" w:rsidP="00D05A40">
      <w:pPr>
        <w:pStyle w:val="StandardWeb"/>
        <w:spacing w:before="0" w:beforeAutospacing="0" w:after="0" w:afterAutospacing="0"/>
      </w:pPr>
      <w:hyperlink r:id="rId18" w:history="1">
        <w:r w:rsidR="002243EF" w:rsidRPr="00D05A40">
          <w:rPr>
            <w:rStyle w:val="Hyperlink"/>
            <w:rFonts w:asciiTheme="minorHAnsi" w:eastAsiaTheme="majorEastAsia" w:hAnsiTheme="minorHAnsi" w:cs="Arial"/>
            <w:color w:val="auto"/>
          </w:rPr>
          <w:t>joerg.peters@gaw-iserv.de</w:t>
        </w:r>
      </w:hyperlink>
    </w:p>
    <w:sectPr w:rsidR="002243EF" w:rsidRPr="002243EF" w:rsidSect="00B117C9">
      <w:footerReference w:type="even" r:id="rId19"/>
      <w:footerReference w:type="default" r:id="rId20"/>
      <w:pgSz w:w="11900" w:h="16840"/>
      <w:pgMar w:top="1417" w:right="1417" w:bottom="851" w:left="1417" w:header="708" w:footer="5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C80A8" w14:textId="77777777" w:rsidR="0062301B" w:rsidRDefault="0062301B" w:rsidP="00233A2B">
      <w:r>
        <w:separator/>
      </w:r>
    </w:p>
  </w:endnote>
  <w:endnote w:type="continuationSeparator" w:id="0">
    <w:p w14:paraId="663E08BE" w14:textId="77777777" w:rsidR="0062301B" w:rsidRDefault="0062301B" w:rsidP="00233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panose1 w:val="02020400000000000000"/>
    <w:charset w:val="80"/>
    <w:family w:val="roman"/>
    <w:pitch w:val="variable"/>
    <w:sig w:usb0="800002E7" w:usb1="2AC7FCF0"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787339843"/>
      <w:docPartObj>
        <w:docPartGallery w:val="Page Numbers (Bottom of Page)"/>
        <w:docPartUnique/>
      </w:docPartObj>
    </w:sdtPr>
    <w:sdtEndPr>
      <w:rPr>
        <w:rStyle w:val="Seitenzahl"/>
      </w:rPr>
    </w:sdtEndPr>
    <w:sdtContent>
      <w:p w14:paraId="6FFBE3CB" w14:textId="29FC2FA2" w:rsidR="00E615B4" w:rsidRDefault="00E615B4" w:rsidP="007853AF">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B39BAFA" w14:textId="77777777" w:rsidR="00E615B4" w:rsidRDefault="00E615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483577802"/>
      <w:docPartObj>
        <w:docPartGallery w:val="Page Numbers (Bottom of Page)"/>
        <w:docPartUnique/>
      </w:docPartObj>
    </w:sdtPr>
    <w:sdtEndPr>
      <w:rPr>
        <w:rStyle w:val="Seitenzahl"/>
      </w:rPr>
    </w:sdtEndPr>
    <w:sdtContent>
      <w:p w14:paraId="5AE1193A" w14:textId="4E445385" w:rsidR="00E615B4" w:rsidRDefault="00E615B4" w:rsidP="007853AF">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2975E3">
          <w:rPr>
            <w:rStyle w:val="Seitenzahl"/>
            <w:noProof/>
          </w:rPr>
          <w:t>8</w:t>
        </w:r>
        <w:r>
          <w:rPr>
            <w:rStyle w:val="Seitenzahl"/>
          </w:rPr>
          <w:fldChar w:fldCharType="end"/>
        </w:r>
      </w:p>
    </w:sdtContent>
  </w:sdt>
  <w:p w14:paraId="47966EB7" w14:textId="77777777" w:rsidR="00E615B4" w:rsidRDefault="00E615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81ED7" w14:textId="77777777" w:rsidR="0062301B" w:rsidRDefault="0062301B" w:rsidP="00233A2B">
      <w:r>
        <w:separator/>
      </w:r>
    </w:p>
  </w:footnote>
  <w:footnote w:type="continuationSeparator" w:id="0">
    <w:p w14:paraId="7E26A82D" w14:textId="77777777" w:rsidR="0062301B" w:rsidRDefault="0062301B" w:rsidP="00233A2B">
      <w:r>
        <w:continuationSeparator/>
      </w:r>
    </w:p>
  </w:footnote>
  <w:footnote w:id="1">
    <w:p w14:paraId="416D5A1D" w14:textId="4FAAE112" w:rsidR="005E54AB" w:rsidRDefault="005E54AB" w:rsidP="00EE50C2">
      <w:pPr>
        <w:pStyle w:val="Funotentext"/>
        <w:jc w:val="left"/>
      </w:pPr>
      <w:r>
        <w:rPr>
          <w:rStyle w:val="Funotenzeichen"/>
        </w:rPr>
        <w:footnoteRef/>
      </w:r>
      <w:r>
        <w:t xml:space="preserve"> </w:t>
      </w:r>
      <w:hyperlink r:id="rId1" w:history="1">
        <w:r w:rsidR="004650F0" w:rsidRPr="00F66F1A">
          <w:rPr>
            <w:rStyle w:val="Hyperlink"/>
          </w:rPr>
          <w:t>https://www.mk.niedersachsen.de/startseite/aktuelles/basisinformationen_zu_covid_19_corona/</w:t>
        </w:r>
      </w:hyperlink>
      <w:r w:rsidR="004650F0">
        <w:t xml:space="preserve"> </w:t>
      </w:r>
      <w:r w:rsidR="004650F0" w:rsidRPr="004650F0">
        <w:t>basisinformationen-zu-covid-19-corona-185558.html</w:t>
      </w:r>
    </w:p>
  </w:footnote>
  <w:footnote w:id="2">
    <w:p w14:paraId="4341B0CE" w14:textId="710081A2" w:rsidR="00E615B4" w:rsidRPr="0047556F" w:rsidRDefault="00E615B4">
      <w:pPr>
        <w:pStyle w:val="Funotentext"/>
        <w:rPr>
          <w:rFonts w:cstheme="minorHAnsi"/>
          <w:color w:val="333333"/>
          <w:sz w:val="22"/>
          <w:szCs w:val="22"/>
        </w:rPr>
      </w:pPr>
      <w:r w:rsidRPr="0047556F">
        <w:rPr>
          <w:rStyle w:val="Funotenzeichen"/>
          <w:rFonts w:cstheme="minorHAnsi"/>
          <w:sz w:val="22"/>
          <w:szCs w:val="22"/>
        </w:rPr>
        <w:footnoteRef/>
      </w:r>
      <w:r w:rsidRPr="0047556F">
        <w:rPr>
          <w:rFonts w:cstheme="minorHAnsi"/>
          <w:sz w:val="22"/>
          <w:szCs w:val="22"/>
        </w:rPr>
        <w:t xml:space="preserve"> </w:t>
      </w:r>
      <w:r w:rsidRPr="0047556F">
        <w:rPr>
          <w:rFonts w:cstheme="minorHAnsi"/>
          <w:color w:val="333333"/>
          <w:sz w:val="22"/>
          <w:szCs w:val="22"/>
        </w:rPr>
        <w:t>Der Lego-Commander</w:t>
      </w:r>
      <w:r w:rsidR="00BD4378" w:rsidRPr="0047556F">
        <w:rPr>
          <w:rFonts w:cstheme="minorHAnsi"/>
          <w:color w:val="333333"/>
          <w:sz w:val="22"/>
          <w:szCs w:val="22"/>
        </w:rPr>
        <w:t xml:space="preserve"> ist eine App und</w:t>
      </w:r>
      <w:r w:rsidRPr="0047556F">
        <w:rPr>
          <w:rFonts w:cstheme="minorHAnsi"/>
          <w:color w:val="333333"/>
          <w:sz w:val="22"/>
          <w:szCs w:val="22"/>
        </w:rPr>
        <w:t xml:space="preserve"> verbindet ein Smartphone / PC direkt per Bluetooth mit dem EV3, sodass der Roboter ohne Programmierung gesteuert werden kann: </w:t>
      </w:r>
    </w:p>
    <w:p w14:paraId="0929CF50" w14:textId="2B1DE022" w:rsidR="00E615B4" w:rsidRPr="0047556F" w:rsidRDefault="002975E3">
      <w:pPr>
        <w:pStyle w:val="Funotentext"/>
        <w:rPr>
          <w:rFonts w:cstheme="minorHAnsi"/>
          <w:sz w:val="22"/>
          <w:szCs w:val="22"/>
        </w:rPr>
      </w:pPr>
      <w:hyperlink r:id="rId2" w:history="1">
        <w:r w:rsidR="00B377F4" w:rsidRPr="00842909">
          <w:rPr>
            <w:rStyle w:val="Hyperlink"/>
            <w:rFonts w:cstheme="minorHAnsi"/>
            <w:sz w:val="22"/>
            <w:szCs w:val="22"/>
          </w:rPr>
          <w:t>https://www.lego.com/de-de/service/help/produkte/themen-bausatze/mindstorms/lego-mindstorms-commander-408100000008126</w:t>
        </w:r>
      </w:hyperlink>
      <w:r w:rsidR="00B377F4">
        <w:rPr>
          <w:rFonts w:cstheme="minorHAnsi"/>
          <w:color w:val="333333"/>
          <w:sz w:val="22"/>
          <w:szCs w:val="22"/>
        </w:rPr>
        <w:t xml:space="preserve"> </w:t>
      </w:r>
    </w:p>
  </w:footnote>
  <w:footnote w:id="3">
    <w:p w14:paraId="59365F83" w14:textId="794ED298" w:rsidR="0047556F" w:rsidRPr="0047556F" w:rsidRDefault="0047556F">
      <w:pPr>
        <w:pStyle w:val="Funotentext"/>
        <w:rPr>
          <w:rFonts w:cstheme="minorHAnsi"/>
          <w:sz w:val="22"/>
          <w:szCs w:val="22"/>
        </w:rPr>
      </w:pPr>
      <w:r w:rsidRPr="0047556F">
        <w:rPr>
          <w:rStyle w:val="Funotenzeichen"/>
          <w:rFonts w:cstheme="minorHAnsi"/>
          <w:sz w:val="22"/>
          <w:szCs w:val="22"/>
        </w:rPr>
        <w:footnoteRef/>
      </w:r>
      <w:r w:rsidRPr="0047556F">
        <w:rPr>
          <w:rFonts w:cstheme="minorHAnsi"/>
          <w:sz w:val="22"/>
          <w:szCs w:val="22"/>
        </w:rPr>
        <w:t xml:space="preserve"> Der Webserver dient der Verbindung zwischen einem Steuergerät (Smartphone / PC) und dem EV3. Er stellt eine Steuermöglichkeit des EV3 mit Angabe der Sensorwerte des EV3 bereit.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1ACA"/>
    <w:multiLevelType w:val="hybridMultilevel"/>
    <w:tmpl w:val="F32CA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DD011F"/>
    <w:multiLevelType w:val="hybridMultilevel"/>
    <w:tmpl w:val="630891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E11BFE"/>
    <w:multiLevelType w:val="hybridMultilevel"/>
    <w:tmpl w:val="93186E80"/>
    <w:lvl w:ilvl="0" w:tplc="6ABE75F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0F5D86"/>
    <w:multiLevelType w:val="multilevel"/>
    <w:tmpl w:val="570869A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1AB4328C"/>
    <w:multiLevelType w:val="hybridMultilevel"/>
    <w:tmpl w:val="630AD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EC2DD4"/>
    <w:multiLevelType w:val="hybridMultilevel"/>
    <w:tmpl w:val="D8F84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FF467B"/>
    <w:multiLevelType w:val="hybridMultilevel"/>
    <w:tmpl w:val="352ADA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366ED5"/>
    <w:multiLevelType w:val="hybridMultilevel"/>
    <w:tmpl w:val="790E7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536E48"/>
    <w:multiLevelType w:val="hybridMultilevel"/>
    <w:tmpl w:val="265E5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041AD8"/>
    <w:multiLevelType w:val="hybridMultilevel"/>
    <w:tmpl w:val="284087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DA4735D"/>
    <w:multiLevelType w:val="hybridMultilevel"/>
    <w:tmpl w:val="16E6D8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21F58A5"/>
    <w:multiLevelType w:val="hybridMultilevel"/>
    <w:tmpl w:val="4782BB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A86D71"/>
    <w:multiLevelType w:val="hybridMultilevel"/>
    <w:tmpl w:val="BB4E2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066837"/>
    <w:multiLevelType w:val="hybridMultilevel"/>
    <w:tmpl w:val="674C2730"/>
    <w:lvl w:ilvl="0" w:tplc="2E06EA5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3C009B5"/>
    <w:multiLevelType w:val="hybridMultilevel"/>
    <w:tmpl w:val="461C0052"/>
    <w:lvl w:ilvl="0" w:tplc="8B20CBE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7A853D9"/>
    <w:multiLevelType w:val="hybridMultilevel"/>
    <w:tmpl w:val="D7521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87D5420"/>
    <w:multiLevelType w:val="hybridMultilevel"/>
    <w:tmpl w:val="925C7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F26815"/>
    <w:multiLevelType w:val="hybridMultilevel"/>
    <w:tmpl w:val="7CBCB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FEF6B80"/>
    <w:multiLevelType w:val="hybridMultilevel"/>
    <w:tmpl w:val="B6ECEF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0A11656"/>
    <w:multiLevelType w:val="hybridMultilevel"/>
    <w:tmpl w:val="151646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14D72D0"/>
    <w:multiLevelType w:val="hybridMultilevel"/>
    <w:tmpl w:val="09D69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C6B72C8"/>
    <w:multiLevelType w:val="hybridMultilevel"/>
    <w:tmpl w:val="4D402872"/>
    <w:lvl w:ilvl="0" w:tplc="26D03B68">
      <w:start w:val="3"/>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num w:numId="1">
    <w:abstractNumId w:val="14"/>
  </w:num>
  <w:num w:numId="2">
    <w:abstractNumId w:val="13"/>
  </w:num>
  <w:num w:numId="3">
    <w:abstractNumId w:val="12"/>
  </w:num>
  <w:num w:numId="4">
    <w:abstractNumId w:val="6"/>
  </w:num>
  <w:num w:numId="5">
    <w:abstractNumId w:val="11"/>
  </w:num>
  <w:num w:numId="6">
    <w:abstractNumId w:val="3"/>
  </w:num>
  <w:num w:numId="7">
    <w:abstractNumId w:val="10"/>
  </w:num>
  <w:num w:numId="8">
    <w:abstractNumId w:val="15"/>
  </w:num>
  <w:num w:numId="9">
    <w:abstractNumId w:val="4"/>
  </w:num>
  <w:num w:numId="10">
    <w:abstractNumId w:val="1"/>
  </w:num>
  <w:num w:numId="11">
    <w:abstractNumId w:val="9"/>
  </w:num>
  <w:num w:numId="12">
    <w:abstractNumId w:val="16"/>
  </w:num>
  <w:num w:numId="13">
    <w:abstractNumId w:val="0"/>
  </w:num>
  <w:num w:numId="14">
    <w:abstractNumId w:val="2"/>
  </w:num>
  <w:num w:numId="15">
    <w:abstractNumId w:val="7"/>
  </w:num>
  <w:num w:numId="16">
    <w:abstractNumId w:val="8"/>
  </w:num>
  <w:num w:numId="17">
    <w:abstractNumId w:val="17"/>
  </w:num>
  <w:num w:numId="18">
    <w:abstractNumId w:val="20"/>
  </w:num>
  <w:num w:numId="19">
    <w:abstractNumId w:val="5"/>
  </w:num>
  <w:num w:numId="20">
    <w:abstractNumId w:val="18"/>
  </w:num>
  <w:num w:numId="21">
    <w:abstractNumId w:val="19"/>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34B"/>
    <w:rsid w:val="00012F7F"/>
    <w:rsid w:val="0002606D"/>
    <w:rsid w:val="0003388D"/>
    <w:rsid w:val="00036015"/>
    <w:rsid w:val="000432A6"/>
    <w:rsid w:val="000505FC"/>
    <w:rsid w:val="00074B9C"/>
    <w:rsid w:val="00077569"/>
    <w:rsid w:val="00086D80"/>
    <w:rsid w:val="000A10FC"/>
    <w:rsid w:val="000A7E10"/>
    <w:rsid w:val="000F4FD9"/>
    <w:rsid w:val="00120E82"/>
    <w:rsid w:val="001471E5"/>
    <w:rsid w:val="00150DB5"/>
    <w:rsid w:val="00156454"/>
    <w:rsid w:val="00167413"/>
    <w:rsid w:val="00175451"/>
    <w:rsid w:val="00181340"/>
    <w:rsid w:val="001A24C7"/>
    <w:rsid w:val="001A34BB"/>
    <w:rsid w:val="001C3A61"/>
    <w:rsid w:val="001D13E9"/>
    <w:rsid w:val="00205C7A"/>
    <w:rsid w:val="002076FF"/>
    <w:rsid w:val="002123A6"/>
    <w:rsid w:val="002243EF"/>
    <w:rsid w:val="00233A2B"/>
    <w:rsid w:val="00241E8D"/>
    <w:rsid w:val="002614BF"/>
    <w:rsid w:val="00272A2E"/>
    <w:rsid w:val="002737B6"/>
    <w:rsid w:val="002757E5"/>
    <w:rsid w:val="0027768A"/>
    <w:rsid w:val="00295E9B"/>
    <w:rsid w:val="002975E3"/>
    <w:rsid w:val="002D2529"/>
    <w:rsid w:val="002D2B27"/>
    <w:rsid w:val="002E34B0"/>
    <w:rsid w:val="002F43E1"/>
    <w:rsid w:val="002F7D29"/>
    <w:rsid w:val="00334370"/>
    <w:rsid w:val="003529BF"/>
    <w:rsid w:val="0035672D"/>
    <w:rsid w:val="003644A5"/>
    <w:rsid w:val="00380721"/>
    <w:rsid w:val="00380BD2"/>
    <w:rsid w:val="003812C0"/>
    <w:rsid w:val="003922CF"/>
    <w:rsid w:val="003A0A21"/>
    <w:rsid w:val="003B120E"/>
    <w:rsid w:val="003E410D"/>
    <w:rsid w:val="003E51B5"/>
    <w:rsid w:val="003F769A"/>
    <w:rsid w:val="00410AA9"/>
    <w:rsid w:val="00435ED7"/>
    <w:rsid w:val="004549AE"/>
    <w:rsid w:val="00462CEB"/>
    <w:rsid w:val="00462EAB"/>
    <w:rsid w:val="004650F0"/>
    <w:rsid w:val="0047556F"/>
    <w:rsid w:val="00476656"/>
    <w:rsid w:val="0048327B"/>
    <w:rsid w:val="00496454"/>
    <w:rsid w:val="004C7ABF"/>
    <w:rsid w:val="004D10C4"/>
    <w:rsid w:val="00507B86"/>
    <w:rsid w:val="00510C1C"/>
    <w:rsid w:val="00523662"/>
    <w:rsid w:val="0056234B"/>
    <w:rsid w:val="00565281"/>
    <w:rsid w:val="00571087"/>
    <w:rsid w:val="00575978"/>
    <w:rsid w:val="00576164"/>
    <w:rsid w:val="00584DDB"/>
    <w:rsid w:val="00584F54"/>
    <w:rsid w:val="005C2B9F"/>
    <w:rsid w:val="005C4639"/>
    <w:rsid w:val="005D36E3"/>
    <w:rsid w:val="005D6174"/>
    <w:rsid w:val="005E54AB"/>
    <w:rsid w:val="0061133A"/>
    <w:rsid w:val="006120B2"/>
    <w:rsid w:val="0062301B"/>
    <w:rsid w:val="006235EE"/>
    <w:rsid w:val="00631C5E"/>
    <w:rsid w:val="00643809"/>
    <w:rsid w:val="0066215E"/>
    <w:rsid w:val="00664BFB"/>
    <w:rsid w:val="0067668A"/>
    <w:rsid w:val="006B00AE"/>
    <w:rsid w:val="006B38B9"/>
    <w:rsid w:val="006C15B2"/>
    <w:rsid w:val="006D213A"/>
    <w:rsid w:val="006E4FD8"/>
    <w:rsid w:val="0070314E"/>
    <w:rsid w:val="007116D2"/>
    <w:rsid w:val="007170B2"/>
    <w:rsid w:val="00720A04"/>
    <w:rsid w:val="00754E52"/>
    <w:rsid w:val="00760AA1"/>
    <w:rsid w:val="007637C7"/>
    <w:rsid w:val="007677FE"/>
    <w:rsid w:val="00770349"/>
    <w:rsid w:val="007853AF"/>
    <w:rsid w:val="00795CCE"/>
    <w:rsid w:val="00795F2B"/>
    <w:rsid w:val="007A2BAA"/>
    <w:rsid w:val="007A2CEF"/>
    <w:rsid w:val="007A3396"/>
    <w:rsid w:val="007B39EE"/>
    <w:rsid w:val="007E2267"/>
    <w:rsid w:val="007E7025"/>
    <w:rsid w:val="007F1146"/>
    <w:rsid w:val="007F66A2"/>
    <w:rsid w:val="00802EFC"/>
    <w:rsid w:val="008204B4"/>
    <w:rsid w:val="00821BBB"/>
    <w:rsid w:val="00827146"/>
    <w:rsid w:val="00831B46"/>
    <w:rsid w:val="0083632F"/>
    <w:rsid w:val="00846D71"/>
    <w:rsid w:val="00851F86"/>
    <w:rsid w:val="00876852"/>
    <w:rsid w:val="00880949"/>
    <w:rsid w:val="00890E72"/>
    <w:rsid w:val="00893902"/>
    <w:rsid w:val="00894329"/>
    <w:rsid w:val="00896756"/>
    <w:rsid w:val="008B40D8"/>
    <w:rsid w:val="008B62F5"/>
    <w:rsid w:val="008C5A65"/>
    <w:rsid w:val="008E168D"/>
    <w:rsid w:val="008F0177"/>
    <w:rsid w:val="009005D2"/>
    <w:rsid w:val="00916847"/>
    <w:rsid w:val="009217AA"/>
    <w:rsid w:val="00922052"/>
    <w:rsid w:val="009434CF"/>
    <w:rsid w:val="00943E40"/>
    <w:rsid w:val="0094556C"/>
    <w:rsid w:val="00957B11"/>
    <w:rsid w:val="009614DC"/>
    <w:rsid w:val="0097267B"/>
    <w:rsid w:val="009A10C7"/>
    <w:rsid w:val="009C3781"/>
    <w:rsid w:val="009F363E"/>
    <w:rsid w:val="009F7D03"/>
    <w:rsid w:val="00A16A98"/>
    <w:rsid w:val="00A2617E"/>
    <w:rsid w:val="00A3006E"/>
    <w:rsid w:val="00A45325"/>
    <w:rsid w:val="00A621D5"/>
    <w:rsid w:val="00A67DEB"/>
    <w:rsid w:val="00AA4408"/>
    <w:rsid w:val="00AA6BB1"/>
    <w:rsid w:val="00AB5EEF"/>
    <w:rsid w:val="00AC2B08"/>
    <w:rsid w:val="00AC3DCF"/>
    <w:rsid w:val="00AC626D"/>
    <w:rsid w:val="00AD009A"/>
    <w:rsid w:val="00AD7EFD"/>
    <w:rsid w:val="00AF48EA"/>
    <w:rsid w:val="00B03CC8"/>
    <w:rsid w:val="00B117C9"/>
    <w:rsid w:val="00B22629"/>
    <w:rsid w:val="00B26F6F"/>
    <w:rsid w:val="00B36034"/>
    <w:rsid w:val="00B377F4"/>
    <w:rsid w:val="00B44B31"/>
    <w:rsid w:val="00B45636"/>
    <w:rsid w:val="00B537EB"/>
    <w:rsid w:val="00B5771F"/>
    <w:rsid w:val="00B75442"/>
    <w:rsid w:val="00B9238F"/>
    <w:rsid w:val="00B95555"/>
    <w:rsid w:val="00BA104A"/>
    <w:rsid w:val="00BA144A"/>
    <w:rsid w:val="00BB7F26"/>
    <w:rsid w:val="00BC3218"/>
    <w:rsid w:val="00BD1886"/>
    <w:rsid w:val="00BD19D3"/>
    <w:rsid w:val="00BD4378"/>
    <w:rsid w:val="00C1225B"/>
    <w:rsid w:val="00C43621"/>
    <w:rsid w:val="00C46884"/>
    <w:rsid w:val="00C52EFC"/>
    <w:rsid w:val="00C552DE"/>
    <w:rsid w:val="00C67831"/>
    <w:rsid w:val="00C75DB9"/>
    <w:rsid w:val="00C87035"/>
    <w:rsid w:val="00C90A1E"/>
    <w:rsid w:val="00C953C5"/>
    <w:rsid w:val="00C97536"/>
    <w:rsid w:val="00CC4693"/>
    <w:rsid w:val="00CC55B1"/>
    <w:rsid w:val="00CC5BE9"/>
    <w:rsid w:val="00CD017C"/>
    <w:rsid w:val="00CE400E"/>
    <w:rsid w:val="00CE4355"/>
    <w:rsid w:val="00CE47CB"/>
    <w:rsid w:val="00CF368B"/>
    <w:rsid w:val="00CF47B8"/>
    <w:rsid w:val="00CF6DDB"/>
    <w:rsid w:val="00D05A40"/>
    <w:rsid w:val="00D218CD"/>
    <w:rsid w:val="00D31CA9"/>
    <w:rsid w:val="00D519BC"/>
    <w:rsid w:val="00D84D41"/>
    <w:rsid w:val="00DC4FC9"/>
    <w:rsid w:val="00DC5B78"/>
    <w:rsid w:val="00DC6171"/>
    <w:rsid w:val="00DD4E4D"/>
    <w:rsid w:val="00DD6E6E"/>
    <w:rsid w:val="00E00FD6"/>
    <w:rsid w:val="00E0166C"/>
    <w:rsid w:val="00E464AA"/>
    <w:rsid w:val="00E47B79"/>
    <w:rsid w:val="00E615B4"/>
    <w:rsid w:val="00E66086"/>
    <w:rsid w:val="00E66834"/>
    <w:rsid w:val="00E71127"/>
    <w:rsid w:val="00E925C3"/>
    <w:rsid w:val="00EA1A7C"/>
    <w:rsid w:val="00EB4353"/>
    <w:rsid w:val="00EE50C2"/>
    <w:rsid w:val="00EF2C0D"/>
    <w:rsid w:val="00EF3CB6"/>
    <w:rsid w:val="00F026B6"/>
    <w:rsid w:val="00F1456A"/>
    <w:rsid w:val="00F20976"/>
    <w:rsid w:val="00F2361C"/>
    <w:rsid w:val="00F26D88"/>
    <w:rsid w:val="00F34B89"/>
    <w:rsid w:val="00F55D44"/>
    <w:rsid w:val="00F60AB3"/>
    <w:rsid w:val="00F72833"/>
    <w:rsid w:val="00F964D8"/>
    <w:rsid w:val="00FF6E0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C74AEEE"/>
  <w14:defaultImageDpi w14:val="32767"/>
  <w15:docId w15:val="{B58498A5-75C4-2A46-832B-76C4D4A49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71087"/>
    <w:pPr>
      <w:jc w:val="both"/>
    </w:pPr>
  </w:style>
  <w:style w:type="paragraph" w:styleId="berschrift1">
    <w:name w:val="heading 1"/>
    <w:basedOn w:val="Standard"/>
    <w:next w:val="Standard"/>
    <w:link w:val="berschrift1Zchn"/>
    <w:qFormat/>
    <w:rsid w:val="00AF48EA"/>
    <w:pPr>
      <w:keepNext/>
      <w:numPr>
        <w:numId w:val="6"/>
      </w:numPr>
      <w:spacing w:before="240" w:after="120"/>
      <w:outlineLvl w:val="0"/>
    </w:pPr>
    <w:rPr>
      <w:rFonts w:ascii="Arial" w:eastAsia="Times New Roman" w:hAnsi="Arial" w:cs="Times New Roman"/>
      <w:b/>
      <w:bCs/>
      <w:sz w:val="28"/>
      <w:lang w:eastAsia="de-DE"/>
    </w:rPr>
  </w:style>
  <w:style w:type="paragraph" w:styleId="berschrift2">
    <w:name w:val="heading 2"/>
    <w:basedOn w:val="Standard"/>
    <w:next w:val="Standard"/>
    <w:link w:val="berschrift2Zchn"/>
    <w:uiPriority w:val="9"/>
    <w:unhideWhenUsed/>
    <w:qFormat/>
    <w:rsid w:val="0003388D"/>
    <w:pPr>
      <w:keepNext/>
      <w:keepLines/>
      <w:numPr>
        <w:ilvl w:val="1"/>
        <w:numId w:val="6"/>
      </w:numPr>
      <w:spacing w:before="240"/>
      <w:ind w:left="578" w:hanging="578"/>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AF48EA"/>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semiHidden/>
    <w:unhideWhenUsed/>
    <w:qFormat/>
    <w:rsid w:val="00AF48EA"/>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AF48EA"/>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AF48EA"/>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AF48EA"/>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AF48E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F48E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F48EA"/>
    <w:rPr>
      <w:rFonts w:ascii="Arial" w:eastAsia="Times New Roman" w:hAnsi="Arial" w:cs="Times New Roman"/>
      <w:b/>
      <w:bCs/>
      <w:sz w:val="28"/>
      <w:lang w:eastAsia="de-DE"/>
    </w:rPr>
  </w:style>
  <w:style w:type="paragraph" w:styleId="Titel">
    <w:name w:val="Title"/>
    <w:basedOn w:val="Standard"/>
    <w:next w:val="Standard"/>
    <w:link w:val="TitelZchn"/>
    <w:uiPriority w:val="10"/>
    <w:qFormat/>
    <w:rsid w:val="0056234B"/>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234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6234B"/>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56234B"/>
    <w:rPr>
      <w:rFonts w:eastAsiaTheme="minorEastAsia"/>
      <w:color w:val="5A5A5A" w:themeColor="text1" w:themeTint="A5"/>
      <w:spacing w:val="15"/>
      <w:sz w:val="22"/>
      <w:szCs w:val="22"/>
    </w:rPr>
  </w:style>
  <w:style w:type="paragraph" w:styleId="Inhaltsverzeichnisberschrift">
    <w:name w:val="TOC Heading"/>
    <w:basedOn w:val="berschrift1"/>
    <w:next w:val="Standard"/>
    <w:uiPriority w:val="39"/>
    <w:unhideWhenUsed/>
    <w:qFormat/>
    <w:rsid w:val="0056234B"/>
    <w:pPr>
      <w:keepLines/>
      <w:numPr>
        <w:numId w:val="0"/>
      </w:numPr>
      <w:spacing w:before="480" w:line="276" w:lineRule="auto"/>
      <w:outlineLvl w:val="9"/>
    </w:pPr>
    <w:rPr>
      <w:rFonts w:asciiTheme="majorHAnsi" w:eastAsiaTheme="majorEastAsia" w:hAnsiTheme="majorHAnsi" w:cstheme="majorBidi"/>
      <w:color w:val="2F5496" w:themeColor="accent1" w:themeShade="BF"/>
      <w:szCs w:val="28"/>
    </w:rPr>
  </w:style>
  <w:style w:type="paragraph" w:styleId="Verzeichnis1">
    <w:name w:val="toc 1"/>
    <w:basedOn w:val="Standard"/>
    <w:next w:val="Standard"/>
    <w:autoRedefine/>
    <w:uiPriority w:val="39"/>
    <w:unhideWhenUsed/>
    <w:rsid w:val="0056234B"/>
    <w:pPr>
      <w:spacing w:before="360" w:after="360"/>
    </w:pPr>
    <w:rPr>
      <w:rFonts w:cstheme="minorHAnsi"/>
      <w:b/>
      <w:bCs/>
      <w:caps/>
      <w:sz w:val="22"/>
      <w:szCs w:val="22"/>
      <w:u w:val="single"/>
    </w:rPr>
  </w:style>
  <w:style w:type="paragraph" w:styleId="Verzeichnis2">
    <w:name w:val="toc 2"/>
    <w:basedOn w:val="Standard"/>
    <w:next w:val="Standard"/>
    <w:autoRedefine/>
    <w:uiPriority w:val="39"/>
    <w:unhideWhenUsed/>
    <w:rsid w:val="0056234B"/>
    <w:rPr>
      <w:rFonts w:cstheme="minorHAnsi"/>
      <w:b/>
      <w:bCs/>
      <w:smallCaps/>
      <w:sz w:val="22"/>
      <w:szCs w:val="22"/>
    </w:rPr>
  </w:style>
  <w:style w:type="paragraph" w:styleId="Verzeichnis3">
    <w:name w:val="toc 3"/>
    <w:basedOn w:val="Standard"/>
    <w:next w:val="Standard"/>
    <w:autoRedefine/>
    <w:uiPriority w:val="39"/>
    <w:semiHidden/>
    <w:unhideWhenUsed/>
    <w:rsid w:val="0056234B"/>
    <w:rPr>
      <w:rFonts w:cstheme="minorHAnsi"/>
      <w:smallCaps/>
      <w:sz w:val="22"/>
      <w:szCs w:val="22"/>
    </w:rPr>
  </w:style>
  <w:style w:type="paragraph" w:styleId="Verzeichnis4">
    <w:name w:val="toc 4"/>
    <w:basedOn w:val="Standard"/>
    <w:next w:val="Standard"/>
    <w:autoRedefine/>
    <w:uiPriority w:val="39"/>
    <w:semiHidden/>
    <w:unhideWhenUsed/>
    <w:rsid w:val="0056234B"/>
    <w:rPr>
      <w:rFonts w:cstheme="minorHAnsi"/>
      <w:sz w:val="22"/>
      <w:szCs w:val="22"/>
    </w:rPr>
  </w:style>
  <w:style w:type="paragraph" w:styleId="Verzeichnis5">
    <w:name w:val="toc 5"/>
    <w:basedOn w:val="Standard"/>
    <w:next w:val="Standard"/>
    <w:autoRedefine/>
    <w:uiPriority w:val="39"/>
    <w:semiHidden/>
    <w:unhideWhenUsed/>
    <w:rsid w:val="0056234B"/>
    <w:rPr>
      <w:rFonts w:cstheme="minorHAnsi"/>
      <w:sz w:val="22"/>
      <w:szCs w:val="22"/>
    </w:rPr>
  </w:style>
  <w:style w:type="paragraph" w:styleId="Verzeichnis6">
    <w:name w:val="toc 6"/>
    <w:basedOn w:val="Standard"/>
    <w:next w:val="Standard"/>
    <w:autoRedefine/>
    <w:uiPriority w:val="39"/>
    <w:semiHidden/>
    <w:unhideWhenUsed/>
    <w:rsid w:val="0056234B"/>
    <w:rPr>
      <w:rFonts w:cstheme="minorHAnsi"/>
      <w:sz w:val="22"/>
      <w:szCs w:val="22"/>
    </w:rPr>
  </w:style>
  <w:style w:type="paragraph" w:styleId="Verzeichnis7">
    <w:name w:val="toc 7"/>
    <w:basedOn w:val="Standard"/>
    <w:next w:val="Standard"/>
    <w:autoRedefine/>
    <w:uiPriority w:val="39"/>
    <w:semiHidden/>
    <w:unhideWhenUsed/>
    <w:rsid w:val="0056234B"/>
    <w:rPr>
      <w:rFonts w:cstheme="minorHAnsi"/>
      <w:sz w:val="22"/>
      <w:szCs w:val="22"/>
    </w:rPr>
  </w:style>
  <w:style w:type="paragraph" w:styleId="Verzeichnis8">
    <w:name w:val="toc 8"/>
    <w:basedOn w:val="Standard"/>
    <w:next w:val="Standard"/>
    <w:autoRedefine/>
    <w:uiPriority w:val="39"/>
    <w:semiHidden/>
    <w:unhideWhenUsed/>
    <w:rsid w:val="0056234B"/>
    <w:rPr>
      <w:rFonts w:cstheme="minorHAnsi"/>
      <w:sz w:val="22"/>
      <w:szCs w:val="22"/>
    </w:rPr>
  </w:style>
  <w:style w:type="paragraph" w:styleId="Verzeichnis9">
    <w:name w:val="toc 9"/>
    <w:basedOn w:val="Standard"/>
    <w:next w:val="Standard"/>
    <w:autoRedefine/>
    <w:uiPriority w:val="39"/>
    <w:semiHidden/>
    <w:unhideWhenUsed/>
    <w:rsid w:val="0056234B"/>
    <w:rPr>
      <w:rFonts w:cstheme="minorHAnsi"/>
      <w:sz w:val="22"/>
      <w:szCs w:val="22"/>
    </w:rPr>
  </w:style>
  <w:style w:type="character" w:styleId="Hyperlink">
    <w:name w:val="Hyperlink"/>
    <w:basedOn w:val="Absatz-Standardschriftart"/>
    <w:uiPriority w:val="99"/>
    <w:unhideWhenUsed/>
    <w:rsid w:val="000432A6"/>
    <w:rPr>
      <w:color w:val="0563C1" w:themeColor="hyperlink"/>
      <w:u w:val="single"/>
    </w:rPr>
  </w:style>
  <w:style w:type="paragraph" w:styleId="Listenabsatz">
    <w:name w:val="List Paragraph"/>
    <w:basedOn w:val="Standard"/>
    <w:uiPriority w:val="34"/>
    <w:qFormat/>
    <w:rsid w:val="009A10C7"/>
    <w:pPr>
      <w:ind w:left="720"/>
      <w:contextualSpacing/>
    </w:pPr>
  </w:style>
  <w:style w:type="character" w:customStyle="1" w:styleId="berschrift2Zchn">
    <w:name w:val="Überschrift 2 Zchn"/>
    <w:basedOn w:val="Absatz-Standardschriftart"/>
    <w:link w:val="berschrift2"/>
    <w:uiPriority w:val="9"/>
    <w:rsid w:val="0003388D"/>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FF6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AF48EA"/>
    <w:rPr>
      <w:rFonts w:asciiTheme="majorHAnsi" w:eastAsiaTheme="majorEastAsia" w:hAnsiTheme="majorHAnsi" w:cstheme="majorBidi"/>
      <w:color w:val="1F3763" w:themeColor="accent1" w:themeShade="7F"/>
    </w:rPr>
  </w:style>
  <w:style w:type="character" w:customStyle="1" w:styleId="berschrift4Zchn">
    <w:name w:val="Überschrift 4 Zchn"/>
    <w:basedOn w:val="Absatz-Standardschriftart"/>
    <w:link w:val="berschrift4"/>
    <w:uiPriority w:val="9"/>
    <w:semiHidden/>
    <w:rsid w:val="00AF48EA"/>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AF48EA"/>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AF48EA"/>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AF48EA"/>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AF48E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F48EA"/>
    <w:rPr>
      <w:rFonts w:asciiTheme="majorHAnsi" w:eastAsiaTheme="majorEastAsia" w:hAnsiTheme="majorHAnsi" w:cstheme="majorBidi"/>
      <w:i/>
      <w:iCs/>
      <w:color w:val="272727" w:themeColor="text1" w:themeTint="D8"/>
      <w:sz w:val="21"/>
      <w:szCs w:val="21"/>
    </w:rPr>
  </w:style>
  <w:style w:type="paragraph" w:styleId="StandardWeb">
    <w:name w:val="Normal (Web)"/>
    <w:basedOn w:val="Standard"/>
    <w:uiPriority w:val="99"/>
    <w:unhideWhenUsed/>
    <w:rsid w:val="002243EF"/>
    <w:pPr>
      <w:spacing w:before="100" w:beforeAutospacing="1" w:after="100" w:afterAutospacing="1"/>
    </w:pPr>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unhideWhenUsed/>
    <w:rsid w:val="003F769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69A"/>
    <w:rPr>
      <w:rFonts w:ascii="Tahoma" w:hAnsi="Tahoma" w:cs="Tahoma"/>
      <w:sz w:val="16"/>
      <w:szCs w:val="16"/>
    </w:rPr>
  </w:style>
  <w:style w:type="character" w:styleId="Kommentarzeichen">
    <w:name w:val="annotation reference"/>
    <w:basedOn w:val="Absatz-Standardschriftart"/>
    <w:uiPriority w:val="99"/>
    <w:semiHidden/>
    <w:unhideWhenUsed/>
    <w:rsid w:val="002D2B27"/>
    <w:rPr>
      <w:sz w:val="16"/>
      <w:szCs w:val="16"/>
    </w:rPr>
  </w:style>
  <w:style w:type="paragraph" w:styleId="Kommentartext">
    <w:name w:val="annotation text"/>
    <w:basedOn w:val="Standard"/>
    <w:link w:val="KommentartextZchn"/>
    <w:uiPriority w:val="99"/>
    <w:semiHidden/>
    <w:unhideWhenUsed/>
    <w:rsid w:val="002D2B27"/>
    <w:rPr>
      <w:sz w:val="20"/>
      <w:szCs w:val="20"/>
    </w:rPr>
  </w:style>
  <w:style w:type="character" w:customStyle="1" w:styleId="KommentartextZchn">
    <w:name w:val="Kommentartext Zchn"/>
    <w:basedOn w:val="Absatz-Standardschriftart"/>
    <w:link w:val="Kommentartext"/>
    <w:uiPriority w:val="99"/>
    <w:semiHidden/>
    <w:rsid w:val="002D2B27"/>
    <w:rPr>
      <w:sz w:val="20"/>
      <w:szCs w:val="20"/>
    </w:rPr>
  </w:style>
  <w:style w:type="paragraph" w:styleId="Kommentarthema">
    <w:name w:val="annotation subject"/>
    <w:basedOn w:val="Kommentartext"/>
    <w:next w:val="Kommentartext"/>
    <w:link w:val="KommentarthemaZchn"/>
    <w:uiPriority w:val="99"/>
    <w:semiHidden/>
    <w:unhideWhenUsed/>
    <w:rsid w:val="002D2B27"/>
    <w:rPr>
      <w:b/>
      <w:bCs/>
    </w:rPr>
  </w:style>
  <w:style w:type="character" w:customStyle="1" w:styleId="KommentarthemaZchn">
    <w:name w:val="Kommentarthema Zchn"/>
    <w:basedOn w:val="KommentartextZchn"/>
    <w:link w:val="Kommentarthema"/>
    <w:uiPriority w:val="99"/>
    <w:semiHidden/>
    <w:rsid w:val="002D2B27"/>
    <w:rPr>
      <w:b/>
      <w:bCs/>
      <w:sz w:val="20"/>
      <w:szCs w:val="20"/>
    </w:rPr>
  </w:style>
  <w:style w:type="paragraph" w:styleId="berarbeitung">
    <w:name w:val="Revision"/>
    <w:hidden/>
    <w:uiPriority w:val="99"/>
    <w:semiHidden/>
    <w:rsid w:val="00C52EFC"/>
  </w:style>
  <w:style w:type="paragraph" w:styleId="Beschriftung">
    <w:name w:val="caption"/>
    <w:basedOn w:val="Standard"/>
    <w:next w:val="Standard"/>
    <w:uiPriority w:val="35"/>
    <w:unhideWhenUsed/>
    <w:qFormat/>
    <w:rsid w:val="00760AA1"/>
    <w:pPr>
      <w:spacing w:after="200"/>
    </w:pPr>
    <w:rPr>
      <w:i/>
      <w:iCs/>
      <w:color w:val="44546A" w:themeColor="text2"/>
      <w:sz w:val="18"/>
      <w:szCs w:val="18"/>
    </w:rPr>
  </w:style>
  <w:style w:type="paragraph" w:styleId="Kopfzeile">
    <w:name w:val="header"/>
    <w:basedOn w:val="Standard"/>
    <w:link w:val="KopfzeileZchn"/>
    <w:uiPriority w:val="99"/>
    <w:unhideWhenUsed/>
    <w:rsid w:val="00233A2B"/>
    <w:pPr>
      <w:tabs>
        <w:tab w:val="center" w:pos="4536"/>
        <w:tab w:val="right" w:pos="9072"/>
      </w:tabs>
    </w:pPr>
  </w:style>
  <w:style w:type="character" w:customStyle="1" w:styleId="KopfzeileZchn">
    <w:name w:val="Kopfzeile Zchn"/>
    <w:basedOn w:val="Absatz-Standardschriftart"/>
    <w:link w:val="Kopfzeile"/>
    <w:uiPriority w:val="99"/>
    <w:rsid w:val="00233A2B"/>
  </w:style>
  <w:style w:type="paragraph" w:styleId="Fuzeile">
    <w:name w:val="footer"/>
    <w:basedOn w:val="Standard"/>
    <w:link w:val="FuzeileZchn"/>
    <w:uiPriority w:val="99"/>
    <w:unhideWhenUsed/>
    <w:rsid w:val="00233A2B"/>
    <w:pPr>
      <w:tabs>
        <w:tab w:val="center" w:pos="4536"/>
        <w:tab w:val="right" w:pos="9072"/>
      </w:tabs>
    </w:pPr>
  </w:style>
  <w:style w:type="character" w:customStyle="1" w:styleId="FuzeileZchn">
    <w:name w:val="Fußzeile Zchn"/>
    <w:basedOn w:val="Absatz-Standardschriftart"/>
    <w:link w:val="Fuzeile"/>
    <w:uiPriority w:val="99"/>
    <w:rsid w:val="00233A2B"/>
  </w:style>
  <w:style w:type="character" w:styleId="Seitenzahl">
    <w:name w:val="page number"/>
    <w:basedOn w:val="Absatz-Standardschriftart"/>
    <w:uiPriority w:val="99"/>
    <w:semiHidden/>
    <w:unhideWhenUsed/>
    <w:rsid w:val="00233A2B"/>
  </w:style>
  <w:style w:type="character" w:customStyle="1" w:styleId="UnresolvedMention">
    <w:name w:val="Unresolved Mention"/>
    <w:basedOn w:val="Absatz-Standardschriftart"/>
    <w:uiPriority w:val="99"/>
    <w:semiHidden/>
    <w:unhideWhenUsed/>
    <w:rsid w:val="007116D2"/>
    <w:rPr>
      <w:color w:val="605E5C"/>
      <w:shd w:val="clear" w:color="auto" w:fill="E1DFDD"/>
    </w:rPr>
  </w:style>
  <w:style w:type="character" w:customStyle="1" w:styleId="apple-converted-space">
    <w:name w:val="apple-converted-space"/>
    <w:basedOn w:val="Absatz-Standardschriftart"/>
    <w:rsid w:val="007116D2"/>
  </w:style>
  <w:style w:type="paragraph" w:styleId="Funotentext">
    <w:name w:val="footnote text"/>
    <w:basedOn w:val="Standard"/>
    <w:link w:val="FunotentextZchn"/>
    <w:uiPriority w:val="99"/>
    <w:semiHidden/>
    <w:unhideWhenUsed/>
    <w:rsid w:val="00A621D5"/>
    <w:rPr>
      <w:sz w:val="20"/>
      <w:szCs w:val="20"/>
    </w:rPr>
  </w:style>
  <w:style w:type="character" w:customStyle="1" w:styleId="FunotentextZchn">
    <w:name w:val="Fußnotentext Zchn"/>
    <w:basedOn w:val="Absatz-Standardschriftart"/>
    <w:link w:val="Funotentext"/>
    <w:uiPriority w:val="99"/>
    <w:semiHidden/>
    <w:rsid w:val="00A621D5"/>
    <w:rPr>
      <w:sz w:val="20"/>
      <w:szCs w:val="20"/>
    </w:rPr>
  </w:style>
  <w:style w:type="character" w:styleId="Funotenzeichen">
    <w:name w:val="footnote reference"/>
    <w:basedOn w:val="Absatz-Standardschriftart"/>
    <w:uiPriority w:val="99"/>
    <w:semiHidden/>
    <w:unhideWhenUsed/>
    <w:rsid w:val="00A621D5"/>
    <w:rPr>
      <w:vertAlign w:val="superscript"/>
    </w:rPr>
  </w:style>
  <w:style w:type="character" w:styleId="BesuchterLink">
    <w:name w:val="FollowedHyperlink"/>
    <w:basedOn w:val="Absatz-Standardschriftart"/>
    <w:uiPriority w:val="99"/>
    <w:semiHidden/>
    <w:unhideWhenUsed/>
    <w:rsid w:val="00DD4E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13634">
      <w:bodyDiv w:val="1"/>
      <w:marLeft w:val="0"/>
      <w:marRight w:val="0"/>
      <w:marTop w:val="0"/>
      <w:marBottom w:val="0"/>
      <w:divBdr>
        <w:top w:val="none" w:sz="0" w:space="0" w:color="auto"/>
        <w:left w:val="none" w:sz="0" w:space="0" w:color="auto"/>
        <w:bottom w:val="none" w:sz="0" w:space="0" w:color="auto"/>
        <w:right w:val="none" w:sz="0" w:space="0" w:color="auto"/>
      </w:divBdr>
    </w:div>
    <w:div w:id="607196182">
      <w:bodyDiv w:val="1"/>
      <w:marLeft w:val="0"/>
      <w:marRight w:val="0"/>
      <w:marTop w:val="0"/>
      <w:marBottom w:val="0"/>
      <w:divBdr>
        <w:top w:val="none" w:sz="0" w:space="0" w:color="auto"/>
        <w:left w:val="none" w:sz="0" w:space="0" w:color="auto"/>
        <w:bottom w:val="none" w:sz="0" w:space="0" w:color="auto"/>
        <w:right w:val="none" w:sz="0" w:space="0" w:color="auto"/>
      </w:divBdr>
    </w:div>
    <w:div w:id="849949004">
      <w:bodyDiv w:val="1"/>
      <w:marLeft w:val="0"/>
      <w:marRight w:val="0"/>
      <w:marTop w:val="0"/>
      <w:marBottom w:val="0"/>
      <w:divBdr>
        <w:top w:val="none" w:sz="0" w:space="0" w:color="auto"/>
        <w:left w:val="none" w:sz="0" w:space="0" w:color="auto"/>
        <w:bottom w:val="none" w:sz="0" w:space="0" w:color="auto"/>
        <w:right w:val="none" w:sz="0" w:space="0" w:color="auto"/>
      </w:divBdr>
    </w:div>
    <w:div w:id="1612513758">
      <w:bodyDiv w:val="1"/>
      <w:marLeft w:val="0"/>
      <w:marRight w:val="0"/>
      <w:marTop w:val="0"/>
      <w:marBottom w:val="0"/>
      <w:divBdr>
        <w:top w:val="none" w:sz="0" w:space="0" w:color="auto"/>
        <w:left w:val="none" w:sz="0" w:space="0" w:color="auto"/>
        <w:bottom w:val="none" w:sz="0" w:space="0" w:color="auto"/>
        <w:right w:val="none" w:sz="0" w:space="0" w:color="auto"/>
      </w:divBdr>
    </w:div>
    <w:div w:id="198600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o.com/de-de/kids/games/mindstorms/mindstorms-robot-commander-db0f6dcee8224b60b9f7cddb11c44f3b" TargetMode="External"/><Relationship Id="rId18" Type="http://schemas.openxmlformats.org/officeDocument/2006/relationships/hyperlink" Target="mailto:joerg.peters@gaw-iserv.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ybricks.github.io/ev3-micropython/startinstall.html" TargetMode="External"/><Relationship Id="rId2" Type="http://schemas.openxmlformats.org/officeDocument/2006/relationships/numbering" Target="numbering.xml"/><Relationship Id="rId16" Type="http://schemas.openxmlformats.org/officeDocument/2006/relationships/hyperlink" Target="https://www.tigerjython4kids.ch/download/RobotikEV3.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ducation.lego.com/de-de/downloads/mindstorms-ev3/software"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github.com/FlorianRaediker/ev3dev-web-server"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lego.com/de-de/service/help/produkte/themen-bausatze/mindstorms/lego-mindstorms-commander-408100000008126" TargetMode="External"/><Relationship Id="rId1" Type="http://schemas.openxmlformats.org/officeDocument/2006/relationships/hyperlink" Target="https://www.mk.niedersachsen.de/startseite/aktuelles/basisinformationen_zu_covid_19_corona/"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E7DF0-94FE-4237-80F7-F23214343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2505</Words>
  <Characters>15787</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Robotic Parcel Project</vt:lpstr>
    </vt:vector>
  </TitlesOfParts>
  <Company>"VERWALTUNG REZ. SERVER / IT-KONSOLID."</Company>
  <LinksUpToDate>false</LinksUpToDate>
  <CharactersWithSpaces>18256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Robotic Parcel Project</dc:title>
  <dc:subject>Aufgabenstellung Formel Z 2019/2020</dc:subject>
  <dc:creator>Jörg Peters</dc:creator>
  <cp:lastModifiedBy>von Schroeder Friedrich</cp:lastModifiedBy>
  <cp:revision>4</cp:revision>
  <cp:lastPrinted>2020-08-10T11:41:00Z</cp:lastPrinted>
  <dcterms:created xsi:type="dcterms:W3CDTF">2020-08-18T14:05:00Z</dcterms:created>
  <dcterms:modified xsi:type="dcterms:W3CDTF">2020-08-21T13:47:00Z</dcterms:modified>
</cp:coreProperties>
</file>